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BF" w:rsidRDefault="007E41BF">
      <w:pPr>
        <w:jc w:val="center"/>
        <w:rPr>
          <w:rFonts w:ascii="Arial Narrow" w:eastAsia="Arial Narrow" w:hAnsi="Arial Narrow"/>
        </w:rPr>
      </w:pPr>
    </w:p>
    <w:p w:rsidR="007E41BF" w:rsidRDefault="004849B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МУНИЦИПАЛЬНОЕ АВТОНОМНОЕ УЧРЕЖДЕНИЕ</w:t>
      </w:r>
    </w:p>
    <w:p w:rsidR="007E41BF" w:rsidRDefault="004849B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ДОПОЛНИТЕЛЬНОГО ОБРАЗОВАНИЯ </w:t>
      </w:r>
    </w:p>
    <w:p w:rsidR="007E41BF" w:rsidRDefault="004849B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«ДЕТСКАЯ ШКОЛА ИСКУССТВ </w:t>
      </w:r>
    </w:p>
    <w:p w:rsidR="007E41BF" w:rsidRDefault="004849B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Бавлинского муниципального района </w:t>
      </w:r>
    </w:p>
    <w:p w:rsidR="007E41BF" w:rsidRDefault="004849B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Республики Татарстан</w:t>
      </w: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1BF" w:rsidRDefault="007E41BF">
      <w:pPr>
        <w:spacing w:line="276" w:lineRule="auto"/>
        <w:jc w:val="right"/>
        <w:rPr>
          <w:rFonts w:ascii="Times New Roman" w:eastAsia="Times New Roman" w:hAnsi="Times New Roman" w:cs="Times New Roman"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ОБЩЕРАЗВИВАЮЩАЯ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ОБЩЕОБРАЗОВАТЕЛЬНАЯ ПРОГРАММА 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ОБЛАСТИ «ХОРЕОГРАФИЧЕСКОГО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ИСКУССТВА»</w:t>
      </w:r>
    </w:p>
    <w:p w:rsidR="007E41BF" w:rsidRDefault="007E41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Предметная область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 Учебные предметы исполнительской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УП.01 Основы классического танца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УП.02 Основы народно- сценического танца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УП.03 Гимнастика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УП.04 Композиция и постановка танца</w:t>
      </w:r>
    </w:p>
    <w:p w:rsidR="007E41BF" w:rsidRDefault="007E41BF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ПО.02 Учебные предметы историко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-теоритической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УП.01 Беседы о хореографическом искусстве</w:t>
      </w: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/>
          <w:bCs/>
          <w:iCs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7E41BF">
      <w:pPr>
        <w:spacing w:line="276" w:lineRule="auto"/>
        <w:jc w:val="center"/>
        <w:rPr>
          <w:rStyle w:val="Iniiaiieoaeno11pt1"/>
          <w:rFonts w:eastAsia="Times New Roman" w:cs="Times New Roman"/>
          <w:bCs/>
          <w:iCs/>
          <w:sz w:val="24"/>
        </w:rPr>
      </w:pPr>
    </w:p>
    <w:p w:rsidR="007E41BF" w:rsidRDefault="004849BF">
      <w:pPr>
        <w:tabs>
          <w:tab w:val="left" w:pos="4286"/>
        </w:tabs>
        <w:spacing w:line="276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Бавлы 2016</w:t>
      </w:r>
    </w:p>
    <w:tbl>
      <w:tblPr>
        <w:tblW w:w="928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7"/>
        <w:gridCol w:w="4640"/>
      </w:tblGrid>
      <w:tr w:rsidR="007E41BF">
        <w:tblPrEx>
          <w:tblCellMar>
            <w:top w:w="0" w:type="dxa"/>
            <w:bottom w:w="0" w:type="dxa"/>
          </w:tblCellMar>
        </w:tblPrEx>
        <w:trPr>
          <w:trHeight w:val="3282"/>
          <w:jc w:val="center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lastRenderedPageBreak/>
              <w:t xml:space="preserve">Одобрено </w:t>
            </w: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На заседании педагогического  совета</w:t>
            </w: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МАУДО «ДШИ  »</w:t>
            </w:r>
          </w:p>
          <w:p w:rsidR="007E41BF" w:rsidRDefault="007E41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« </w:t>
            </w:r>
            <w:r>
              <w:rPr>
                <w:rFonts w:ascii="Times New Roman" w:eastAsia="Calibri" w:hAnsi="Times New Roman" w:cs="Calibri"/>
                <w:sz w:val="28"/>
                <w:szCs w:val="28"/>
                <w:u w:val="single"/>
              </w:rPr>
              <w:t>31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 » </w:t>
            </w:r>
            <w:r>
              <w:rPr>
                <w:rFonts w:ascii="Times New Roman" w:eastAsia="Calibri" w:hAnsi="Times New Roman" w:cs="Calibri"/>
                <w:sz w:val="28"/>
                <w:szCs w:val="28"/>
                <w:u w:val="single"/>
              </w:rPr>
              <w:t xml:space="preserve">    августа     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 201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6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 г.</w:t>
            </w:r>
          </w:p>
          <w:p w:rsidR="007E41BF" w:rsidRDefault="007E41BF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Утверждаю</w:t>
            </w: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Директор МАУДО «ДШИ»</w:t>
            </w: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___________ </w:t>
            </w: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(подпись)</w:t>
            </w:r>
          </w:p>
          <w:p w:rsidR="007E41BF" w:rsidRDefault="007E41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  <w:p w:rsidR="007E41BF" w:rsidRDefault="004849BF">
            <w:pPr>
              <w:widowControl/>
              <w:suppressAutoHyphens/>
              <w:spacing w:after="200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«___»___________201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6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 xml:space="preserve"> г.</w:t>
            </w:r>
          </w:p>
        </w:tc>
      </w:tr>
    </w:tbl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Рассмотрена на заседании хореографического отделения МАУДО «ДШИ» от</w:t>
      </w: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 xml:space="preserve"> «</w:t>
      </w:r>
      <w:r>
        <w:rPr>
          <w:rFonts w:ascii="Times New Roman" w:eastAsia="Calibri" w:hAnsi="Times New Roman" w:cs="Calibri"/>
          <w:sz w:val="28"/>
          <w:szCs w:val="28"/>
          <w:u w:val="single"/>
        </w:rPr>
        <w:t xml:space="preserve"> 25 </w:t>
      </w:r>
      <w:r>
        <w:rPr>
          <w:rFonts w:ascii="Times New Roman" w:eastAsia="Calibri" w:hAnsi="Times New Roman" w:cs="Calibri"/>
          <w:sz w:val="28"/>
          <w:szCs w:val="28"/>
        </w:rPr>
        <w:t xml:space="preserve">» </w:t>
      </w:r>
      <w:r>
        <w:rPr>
          <w:rFonts w:ascii="Times New Roman" w:eastAsia="Calibri" w:hAnsi="Times New Roman" w:cs="Calibri"/>
          <w:sz w:val="28"/>
          <w:szCs w:val="28"/>
          <w:u w:val="single"/>
        </w:rPr>
        <w:t xml:space="preserve"> августа   201</w:t>
      </w:r>
      <w:r>
        <w:rPr>
          <w:rFonts w:ascii="Times New Roman" w:eastAsia="Calibri" w:hAnsi="Times New Roman" w:cs="Calibri"/>
          <w:sz w:val="28"/>
          <w:szCs w:val="28"/>
          <w:u w:val="single"/>
          <w:lang w:val="tt-RU"/>
        </w:rPr>
        <w:t>6</w:t>
      </w:r>
      <w:r>
        <w:rPr>
          <w:rFonts w:ascii="Times New Roman" w:eastAsia="Calibri" w:hAnsi="Times New Roman" w:cs="Calibri"/>
          <w:sz w:val="28"/>
          <w:szCs w:val="28"/>
          <w:u w:val="single"/>
        </w:rPr>
        <w:t>г</w:t>
      </w:r>
      <w:r>
        <w:rPr>
          <w:rFonts w:ascii="Times New Roman" w:eastAsia="Calibri" w:hAnsi="Times New Roman" w:cs="Calibri"/>
          <w:sz w:val="28"/>
          <w:szCs w:val="28"/>
        </w:rPr>
        <w:t>.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Организация-разработчик: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Бавлинского </w:t>
      </w:r>
      <w:r>
        <w:rPr>
          <w:rFonts w:ascii="Times New Roman" w:eastAsia="Calibri" w:hAnsi="Times New Roman" w:cs="Calibri"/>
          <w:sz w:val="28"/>
          <w:szCs w:val="28"/>
        </w:rPr>
        <w:t>муниципального района РТ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Разработчик: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_________________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  <w:u w:val="single"/>
        </w:rPr>
        <w:t>Хасанова Л.И.</w:t>
      </w:r>
      <w:r>
        <w:rPr>
          <w:rFonts w:ascii="Times New Roman" w:eastAsia="Calibri" w:hAnsi="Times New Roman" w:cs="Calibri"/>
          <w:sz w:val="28"/>
          <w:szCs w:val="28"/>
        </w:rPr>
        <w:t>(ФИО), преподаватель по классу хореографии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bookmarkStart w:id="0" w:name="_GoBack"/>
      <w:bookmarkEnd w:id="0"/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Рецензент: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__________________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  <w:u w:val="single"/>
        </w:rPr>
        <w:t>Гимаева Е.Г.</w:t>
      </w:r>
      <w:r>
        <w:rPr>
          <w:rFonts w:ascii="Times New Roman" w:eastAsia="Calibri" w:hAnsi="Times New Roman" w:cs="Calibri"/>
          <w:sz w:val="28"/>
          <w:szCs w:val="28"/>
        </w:rPr>
        <w:t>(ФИО), Зам. директора по УВР, преподаватель высшей</w:t>
      </w:r>
    </w:p>
    <w:p w:rsidR="007E41BF" w:rsidRDefault="004849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квалификационной категории</w:t>
      </w:r>
    </w:p>
    <w:p w:rsidR="007E41BF" w:rsidRDefault="007E41BF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/>
        <w:spacing w:after="200" w:line="120" w:lineRule="auto"/>
        <w:rPr>
          <w:rFonts w:ascii="Calibri" w:eastAsia="Calibri" w:hAnsi="Calibri" w:cs="Calibri"/>
          <w:sz w:val="22"/>
          <w:szCs w:val="22"/>
        </w:rPr>
      </w:pPr>
    </w:p>
    <w:p w:rsidR="007E41BF" w:rsidRDefault="007E41BF">
      <w:pPr>
        <w:spacing w:before="280" w:beforeAutospacing="1" w:line="360" w:lineRule="auto"/>
        <w:ind w:firstLine="567"/>
        <w:jc w:val="both"/>
        <w:rPr>
          <w:rStyle w:val="Iniiaiieoaeno11pt1"/>
          <w:rFonts w:eastAsia="Times New Roman" w:cs="Times New Roman"/>
          <w:b/>
          <w:bCs/>
          <w:iCs/>
          <w:sz w:val="24"/>
        </w:rPr>
      </w:pPr>
    </w:p>
    <w:p w:rsidR="007E41BF" w:rsidRDefault="004849BF">
      <w:pPr>
        <w:widowControl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РЕЦЕНЗИЯ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        на  рабочую программу дополнительной общеразвивающей общеобразовательной программы в области «хореографического искусства»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Возраст детей: от 7 ми до15  лет.</w:t>
      </w:r>
      <w:r>
        <w:rPr>
          <w:rFonts w:ascii="Times New Roman" w:eastAsia="Calibri" w:hAnsi="Times New Roman" w:cs="Times New Roman"/>
          <w:sz w:val="28"/>
          <w:szCs w:val="28"/>
        </w:rPr>
        <w:br/>
        <w:t>Срок реализации программы: 4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E41BF" w:rsidRDefault="004849BF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Образовательная программа   дополнительного  образования  детей хореографического отделения   является по своему типу модифицированной. Она актуальна с точки зрения художественно-эстетического и духовно-нравственного воспитания. Программа направле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на развитие эмоционального восприятия музыки посредством отображения в движении её характера, темпа, динамики и других средств музыкальной выразительности. </w:t>
      </w:r>
    </w:p>
    <w:p w:rsidR="007E41BF" w:rsidRDefault="004849BF">
      <w:pPr>
        <w:widowControl/>
        <w:tabs>
          <w:tab w:val="left" w:pos="1470"/>
        </w:tabs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1BF" w:rsidRDefault="004849BF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пояснительной записке представлен перечень знаний и умений, которыми должны овладеть об</w:t>
      </w:r>
      <w:r>
        <w:rPr>
          <w:rFonts w:ascii="Times New Roman" w:eastAsia="Calibri" w:hAnsi="Times New Roman" w:cs="Times New Roman"/>
          <w:sz w:val="28"/>
          <w:szCs w:val="28"/>
        </w:rPr>
        <w:t>учающиеся по ежегодным итогам. Чётко прописаны формы и режим занятий, а также формы подведения итогов реализации программы. Положительным моментом в работе над программой стало продуманное содержание каждого года обучения. Содержание программы ориентирован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на обеспечение социального самоопределения личности, создание условий для её самореализации. </w:t>
      </w:r>
    </w:p>
    <w:p w:rsidR="007E41BF" w:rsidRDefault="004849BF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E41BF" w:rsidRDefault="004849BF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Учебно-тематические планы каждого года обучения включает в себя некоторые общие разделы: музыкальная грамота, гимнастика, элементы классического, народно-сценического танцев, композиция и постановка танца,  история  хореографии, репетиционная и постано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вочная работа, что говорит об использовании основополагающих принципов в обучении хореографии. Данные принципы обучения обеспечивают качественное выполнение образовательной программы, рост достижений коллектива.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      </w:t>
      </w:r>
    </w:p>
    <w:p w:rsidR="007E41BF" w:rsidRDefault="004849BF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Программа составлена в соответ</w:t>
      </w:r>
      <w:r>
        <w:rPr>
          <w:rFonts w:ascii="Times New Roman" w:eastAsia="Calibri" w:hAnsi="Times New Roman" w:cs="Times New Roman"/>
          <w:sz w:val="28"/>
          <w:szCs w:val="28"/>
        </w:rPr>
        <w:t>ствии с «Примерными требованиями к программам дополнительного образования детей для использования в практической работе» (Министерство культуры РТ). Содержание и конструктивное построение данной программы имеет гибкую структуру и предусматривает возможност</w:t>
      </w:r>
      <w:r>
        <w:rPr>
          <w:rFonts w:ascii="Times New Roman" w:eastAsia="Calibri" w:hAnsi="Times New Roman" w:cs="Times New Roman"/>
          <w:sz w:val="28"/>
          <w:szCs w:val="28"/>
        </w:rPr>
        <w:t>ь внесения необходимых изменений.</w:t>
      </w:r>
    </w:p>
    <w:p w:rsidR="007E41BF" w:rsidRDefault="007E41BF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Рецензент:_______________Е.Г.Гимаева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высшей квалификационной категории: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      » _____________2016г</w:t>
      </w: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4849BF">
      <w:pPr>
        <w:widowControl/>
        <w:spacing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Структура программы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I.   Пояснительная записка. Общие </w:t>
      </w:r>
      <w:r>
        <w:rPr>
          <w:rFonts w:ascii="Times New Roman" w:eastAsia="Calibri" w:hAnsi="Times New Roman" w:cs="Times New Roman"/>
          <w:sz w:val="28"/>
          <w:szCs w:val="28"/>
        </w:rPr>
        <w:t>положения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1.1.   Планируемые результаты освоения образовательной программы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1.2.   Учебный план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1.3.   Программы учебных предметов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1.4.   График образовательного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1.5.   Содержание и форма промежуточной и итоговой аттестации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1.6.   Система и критерии оценок промежуточной и итоговой аттестации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1.6.   Программа творческой, методической и культурно-просветительской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деятельности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1.7.   Условия реализации оразовательной программы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II.   Пояснительная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аписка к учебному предмету исполнительской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подготовки «Основы классического танца»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2.1.    Срок реализации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2.2.    Объем учебного времени на реализацию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2.3.    Сведения о затратах учебного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ремени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2.4.    Форма проведения учебных аудиторных занятий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2.5.    Цели и задачи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2.6.    Методы обучения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2.7.    Содержание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2.8.    Требования к уровню подготовки учащихся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2.9.    Формы и методы контроля, система оценок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2.10.   Методическое обеспечение учебного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2.11.   Список методической литературы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III.  Пояснительная записка к учебному предмету исполнительской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подготовки «Основы народн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о-сценического танца»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3.1.    Срок реализации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3.2.    Объем учебного времени на реализацию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3.3.    Сведения о затратах учебного времени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3.4.    Форма проведения учебных аудиторных занятий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3.5.    Цели и задачи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3.6.    Методы обучения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3.7.    Содержание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3.8.    Требования к уровню подготовки учащихся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3.9.    Формы и методы контроля, система оценок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3.10.   Методическо</w:t>
      </w:r>
      <w:r>
        <w:rPr>
          <w:rFonts w:ascii="Times New Roman" w:eastAsia="Calibri" w:hAnsi="Times New Roman" w:cs="Times New Roman"/>
          <w:sz w:val="28"/>
          <w:szCs w:val="28"/>
        </w:rPr>
        <w:t>е обеспечение учебного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3.11.   Список методической литературы   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IV.  Пояснительная записка к учебному предмету исполнительской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подготовки «Гимнастика»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4.1.    Срок реализации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4.2.    Объем учебного времени на реализацию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4.3.    Сведения о затратах учебного времени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4.4.    Форма проведения учебных аудиторных занятий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4.5.    Цели и задачи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4.6.    Методы обуче</w:t>
      </w:r>
      <w:r>
        <w:rPr>
          <w:rFonts w:ascii="Times New Roman" w:eastAsia="Calibri" w:hAnsi="Times New Roman" w:cs="Times New Roman"/>
          <w:sz w:val="28"/>
          <w:szCs w:val="28"/>
        </w:rPr>
        <w:t>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4.7.    Содержание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4.8.    Требования к уровню подготовки учащихся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4.9.    Формы и методы контроля, система оценок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4.10.   Методическое обеспечение учебного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4.11.   Список методической литературы  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V.  Пояснительная записка к учебному предмету исполнительской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подготовки «Композиция и постановка танца»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5.1.    Срок реализации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5.2.    Объем учебного времени на реа</w:t>
      </w:r>
      <w:r>
        <w:rPr>
          <w:rFonts w:ascii="Times New Roman" w:eastAsia="Calibri" w:hAnsi="Times New Roman" w:cs="Times New Roman"/>
          <w:sz w:val="28"/>
          <w:szCs w:val="28"/>
        </w:rPr>
        <w:t>лизацию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5.3.    Сведения о затратах учебного времени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5.4.    Форма проведения учебных аудиторных занятий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5.5.    Цели и задачи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5.6.    Методы обучения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5.7.    Содержание учебного предм</w:t>
      </w:r>
      <w:r>
        <w:rPr>
          <w:rFonts w:ascii="Times New Roman" w:eastAsia="Calibri" w:hAnsi="Times New Roman" w:cs="Times New Roman"/>
          <w:sz w:val="28"/>
          <w:szCs w:val="28"/>
        </w:rPr>
        <w:t>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5.8.    Требования к уровню подготовки учащихся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5.9.    Формы и методы контроля, система оценок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5.10.   Методическое обеспечение учебного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5.11.   Список методической литературы   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VI.  Пояснительная записка к учебн</w:t>
      </w:r>
      <w:r>
        <w:rPr>
          <w:rFonts w:ascii="Times New Roman" w:eastAsia="Calibri" w:hAnsi="Times New Roman" w:cs="Times New Roman"/>
          <w:sz w:val="28"/>
          <w:szCs w:val="28"/>
        </w:rPr>
        <w:t>ому предмету историко-теоритической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подготовки «Беседы о хореографическом искусстве»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6.1.    Срок реализации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6.2.    Объем учебного времени на реализацию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6.3.    Сведения о затратах учебного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времени 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6.4.    Форма проведения учебных аудиторных занятий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6.5.    Цели и задачи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6.6.    Методы обучения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6.7.    Учебный план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6.8.    Содержание учебного предмета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6.9.    Требования к уровню под</w:t>
      </w:r>
      <w:r>
        <w:rPr>
          <w:rFonts w:ascii="Times New Roman" w:eastAsia="Calibri" w:hAnsi="Times New Roman" w:cs="Times New Roman"/>
          <w:sz w:val="28"/>
          <w:szCs w:val="28"/>
        </w:rPr>
        <w:t>готовки учащихся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6.10.    Формы и методы контроля, система оценок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6.11.   Методическое обеспечение учебного процесса</w:t>
      </w:r>
    </w:p>
    <w:p w:rsidR="007E41BF" w:rsidRDefault="004849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6.12.   Список методической литературы    </w:t>
      </w: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7E41BF">
      <w:pPr>
        <w:widowControl/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BF" w:rsidRDefault="004849BF">
      <w:pPr>
        <w:spacing w:before="100" w:beforeAutospacing="1"/>
        <w:ind w:firstLine="567"/>
        <w:jc w:val="center"/>
        <w:rPr>
          <w:rStyle w:val="Iniiaiieoaeno11pt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b/>
          <w:bCs/>
          <w:iCs/>
          <w:sz w:val="28"/>
          <w:szCs w:val="28"/>
        </w:rPr>
        <w:t>Содержание</w:t>
      </w:r>
    </w:p>
    <w:p w:rsidR="007E41BF" w:rsidRDefault="007E41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Пояснительная записка.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 xml:space="preserve">Планируемые результаты освоения </w:t>
      </w: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обучающимися образовательной программы.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Учебный план.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Программы учебных предметов.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График образовательного процесса.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Содержание и форма итоговой аттестации.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Система и критерии оценок  итоговой аттестации.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firstLine="426"/>
        <w:contextualSpacing/>
        <w:jc w:val="both"/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Программа творческой, методической и культурно-прос</w:t>
      </w:r>
      <w:r>
        <w:rPr>
          <w:rStyle w:val="Iniiaiieoaeno11pt1"/>
          <w:rFonts w:ascii="Times New Roman" w:eastAsia="Times New Roman" w:hAnsi="Times New Roman" w:cs="Times New Roman"/>
          <w:iCs/>
          <w:sz w:val="28"/>
          <w:szCs w:val="28"/>
        </w:rPr>
        <w:t>ветительской деятельности.</w:t>
      </w:r>
    </w:p>
    <w:p w:rsidR="007E41BF" w:rsidRDefault="004849BF">
      <w:pPr>
        <w:tabs>
          <w:tab w:val="left" w:pos="851"/>
        </w:tabs>
        <w:spacing w:before="280" w:beforeAutospacing="1" w:line="360" w:lineRule="auto"/>
        <w:ind w:firstLine="426"/>
        <w:contextualSpacing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Условия реализации образовательной программы (учебно-методические, кадровые, материально-технические, финансовые).</w:t>
      </w:r>
    </w:p>
    <w:p w:rsidR="007E41BF" w:rsidRDefault="007E41BF">
      <w:pPr>
        <w:tabs>
          <w:tab w:val="left" w:pos="851"/>
        </w:tabs>
        <w:spacing w:before="280" w:beforeAutospacing="1" w:line="360" w:lineRule="auto"/>
        <w:ind w:left="420"/>
        <w:contextualSpacing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7E41BF">
      <w:pPr>
        <w:tabs>
          <w:tab w:val="left" w:pos="851"/>
        </w:tabs>
        <w:spacing w:before="100" w:beforeAutospacing="1"/>
        <w:ind w:left="420"/>
        <w:contextualSpacing/>
        <w:jc w:val="both"/>
        <w:rPr>
          <w:rStyle w:val="IniiaiieoaenoCiae1"/>
          <w:rFonts w:eastAsia="Times New Roman" w:cs="Times New Roman"/>
          <w:bCs/>
          <w:iCs/>
          <w:sz w:val="24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I. Пояснительная записка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:rsidR="007E41BF" w:rsidRDefault="004849BF">
      <w:pPr>
        <w:spacing w:line="360" w:lineRule="auto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         Дополнительная общеразвивающая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общеобразовательная программа в области хореографического искусства (далее- ОРП) разработана с учётом лучших традиций художественного образования, региональных особенностей, кадрового потенциала и материально-технических условий Муниципального автономного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учреждения дополнительного образования «Детская школа искусств»),запросов и потребностей обучающихся и родителей (законных представителей), занятости детей в общеобразовательных учреждениях.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ОРП определяет содержание и организацию образовательного процесс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 в ОУ, способствует эстетическому воспитанию граждан, привлечению наибольшего количества детей к художественному образованию.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ОРП базируется на принципах вариативности для различных возрастных категорий детей и молодежи; доступности художественного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образования, непрерывности и преемственности. ОРП реализуется посредством:</w:t>
      </w:r>
    </w:p>
    <w:p w:rsidR="007E41BF" w:rsidRDefault="004849BF">
      <w:pPr>
        <w:spacing w:line="360" w:lineRule="auto"/>
        <w:ind w:right="20" w:firstLine="567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личностно-ориентированного образования, обеспечивающего творческое и духовно-нравственное самоопределение ребенка, воспитание творчески мобильной личности, способной к успешной соци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альной адаптации в условиях быстро меняющегося мира;</w:t>
      </w:r>
    </w:p>
    <w:p w:rsidR="007E41BF" w:rsidRDefault="004849BF">
      <w:pPr>
        <w:spacing w:line="360" w:lineRule="auto"/>
        <w:ind w:right="20" w:firstLine="567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вариативности образования, направленного на индивидуальную траекторию развития личности;</w:t>
      </w:r>
    </w:p>
    <w:p w:rsidR="007E41BF" w:rsidRDefault="004849BF">
      <w:pPr>
        <w:spacing w:line="360" w:lineRule="auto"/>
        <w:ind w:right="20" w:firstLine="567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обеспечения для детей свободного выбора общеразвивающей программы в области искусств.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ходе реализации ОРП обу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чающимся предоставляется возможность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перевода с дополнительной общеразвивающей программы в области хореографического искусства на обучение по дополнительной предпрофессиональной общеобразовательной программе в области хореографического искусства (при налич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ии достаточного уровня развития творческих способностей ребенка).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Содержание ОРП основывается на реализации учебных предметов в области исполнительской деятельности и в области историко-теоретических знаний об искусстве.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Содержание учебных предметов напр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авлено на формирование у обучающихся общих историко-теоретических знаний об искусстве и технологиях, приобретение детьми начальных, базовых исполнительских умений и навыков в области хореографического искусства.</w:t>
      </w:r>
    </w:p>
    <w:p w:rsidR="007E41BF" w:rsidRDefault="004849BF">
      <w:pPr>
        <w:tabs>
          <w:tab w:val="left" w:pos="1134"/>
          <w:tab w:val="left" w:pos="1418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Реализация ОРП обеспечивается учебно-методи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ческой документацией (учебниками, учебно-методическими изданиями, конспектами лекций, аудио и видео материалами) по всем учебным предметам данной программы.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Реализация ОРП предусматривает проведение аудиторных и внеаудиторных (самостоятельных) занятий. Фор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мы проведения аудиторных занятий: групповые и мелкогрупповые занятия. В образовательном процессе применяются следующие виды аудиторных занятий: урок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 (контрольный урок), урок-концерт, творческий просмотр, творческий показ, зачет, репетиция, практическое за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нятие и др.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Внеаудиторная работа используется обучающимися на просмотры видеоматериалов в области хореографического искусства, посещение учреждений культуры (театров, филармоний, цирков, концертных залов, музеев и др.), участие обучающихся в творческих мер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оприятиях, проводимых школой.</w:t>
      </w:r>
    </w:p>
    <w:p w:rsidR="007E41BF" w:rsidRDefault="004849BF">
      <w:pPr>
        <w:tabs>
          <w:tab w:val="left" w:pos="1276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Срок реализации ОРП составляет 4 года 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Освоение обучающимися ОРП завершается итоговой аттестацией обучающихся, проводимой школой.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По окончании освоения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ОРП выпускникам выдается документ установленного образца (самостоятельно разработанный школой).</w:t>
      </w:r>
    </w:p>
    <w:p w:rsidR="007E41BF" w:rsidRDefault="004849BF">
      <w:pPr>
        <w:pStyle w:val="Caaieiaie32"/>
        <w:keepNext/>
        <w:keepLines/>
        <w:shd w:val="clear" w:color="auto" w:fill="auto"/>
        <w:tabs>
          <w:tab w:val="left" w:pos="3967"/>
        </w:tabs>
        <w:spacing w:before="0" w:line="360" w:lineRule="auto"/>
        <w:ind w:left="3640"/>
        <w:rPr>
          <w:rStyle w:val="Caaieiaie320"/>
          <w:b/>
          <w:bCs/>
          <w:iCs/>
          <w:sz w:val="28"/>
          <w:szCs w:val="28"/>
        </w:rPr>
      </w:pPr>
      <w:bookmarkStart w:id="1" w:name="bookmark2"/>
      <w:bookmarkEnd w:id="1"/>
      <w:r>
        <w:rPr>
          <w:rStyle w:val="Caaieiaie320"/>
          <w:b/>
          <w:bCs/>
          <w:iCs/>
          <w:sz w:val="28"/>
          <w:szCs w:val="28"/>
        </w:rPr>
        <w:t>Цели и задачи</w:t>
      </w:r>
    </w:p>
    <w:p w:rsidR="007E41BF" w:rsidRDefault="007E41BF">
      <w:pPr>
        <w:pStyle w:val="Caaieiaie32"/>
        <w:keepNext/>
        <w:keepLines/>
        <w:shd w:val="clear" w:color="auto" w:fill="auto"/>
        <w:tabs>
          <w:tab w:val="left" w:pos="3967"/>
        </w:tabs>
        <w:spacing w:before="0" w:line="360" w:lineRule="auto"/>
        <w:ind w:left="3640"/>
        <w:rPr>
          <w:rStyle w:val="Caaieiaie320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IieoeiueEonea"/>
          <w:rFonts w:ascii="Times New Roman" w:eastAsia="Times New Roman" w:hAnsi="Times New Roman" w:cs="Times New Roman"/>
          <w:bCs/>
          <w:i w:val="0"/>
          <w:iCs/>
          <w:sz w:val="28"/>
          <w:szCs w:val="28"/>
        </w:rPr>
        <w:t>Цели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реализации ОРП являются: выявление одаренных детей в раннем возрасте, создание условий для их художественного образования и эстетического 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оспитания, приобретения ими знаний, умений, навыков в области хореографического искусства, опыта творческой деятельности.</w:t>
      </w:r>
    </w:p>
    <w:p w:rsidR="007E41BF" w:rsidRDefault="004849BF">
      <w:pPr>
        <w:pStyle w:val="Iniiaiieoaeno2"/>
        <w:shd w:val="clear" w:color="auto" w:fill="auto"/>
        <w:spacing w:line="360" w:lineRule="auto"/>
        <w:ind w:firstLine="720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Задачи: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ценностями, произве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дениями искусства;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воспитание активного слушателя, зрителя, участника творческой самодеятельности;</w:t>
      </w:r>
    </w:p>
    <w:p w:rsidR="007E41BF" w:rsidRDefault="004849BF">
      <w:pPr>
        <w:tabs>
          <w:tab w:val="left" w:pos="1134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обеспечение развития творческих способностей подрастающего поколения, формирование устойчивого интереса к творческой деятельности.</w:t>
      </w:r>
    </w:p>
    <w:p w:rsidR="007E41BF" w:rsidRDefault="007E41BF">
      <w:pPr>
        <w:tabs>
          <w:tab w:val="left" w:pos="1134"/>
        </w:tabs>
        <w:spacing w:line="360" w:lineRule="auto"/>
        <w:ind w:left="360"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spacing w:line="360" w:lineRule="auto"/>
        <w:ind w:right="20"/>
        <w:jc w:val="center"/>
        <w:rPr>
          <w:rStyle w:val="Caaieiaie40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2" w:name="bookmark3"/>
      <w:bookmarkEnd w:id="2"/>
      <w:r>
        <w:rPr>
          <w:rStyle w:val="Caaieiaie40"/>
          <w:rFonts w:ascii="Times New Roman" w:eastAsia="Times New Roman" w:hAnsi="Times New Roman" w:cs="Times New Roman"/>
          <w:b/>
          <w:bCs/>
          <w:iCs/>
          <w:sz w:val="28"/>
          <w:szCs w:val="28"/>
        </w:rPr>
        <w:t>1.1. Планируемые результ</w:t>
      </w:r>
      <w:r>
        <w:rPr>
          <w:rStyle w:val="Caaieiaie40"/>
          <w:rFonts w:ascii="Times New Roman" w:eastAsia="Times New Roman" w:hAnsi="Times New Roman" w:cs="Times New Roman"/>
          <w:b/>
          <w:bCs/>
          <w:iCs/>
          <w:sz w:val="28"/>
          <w:szCs w:val="28"/>
        </w:rPr>
        <w:t>аты освоения  образовательной программы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Минимум содержания ОРП способствует целостному художественно-эстетическому развитию личности и приобретению ею в процессе освоения данной программы исполнительских и теоретических знаний, умений и навыков.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Резул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ьтатом освоения ОРП в области хореографического искусства является приобретение обучающимися следующих знаний, умений и навыков:</w:t>
      </w:r>
    </w:p>
    <w:p w:rsidR="007E41BF" w:rsidRDefault="004849BF">
      <w:pPr>
        <w:pStyle w:val="Iniiaiieoaeno2"/>
        <w:shd w:val="clear" w:color="auto" w:fill="auto"/>
        <w:spacing w:line="360" w:lineRule="auto"/>
        <w:ind w:firstLine="700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в области исполнительской подготовки: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знаний основ техники безопасности на учебных занятиях и концертной площадке;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знаний принц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ипов взаимодействия музыкальных и хореографических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средств выразительности;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умений исполнять танцевальные номера;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умений определять средства музыкальной выразительности в контексте хореографического образа;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умений самостоятельно создавать музыкально-двигат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ельный образ;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навыков владения различными танцевальными движениями, упражнениями на развитие физических данных;</w:t>
      </w:r>
    </w:p>
    <w:p w:rsidR="007E41BF" w:rsidRDefault="004849BF">
      <w:pPr>
        <w:tabs>
          <w:tab w:val="left" w:pos="1134"/>
        </w:tabs>
        <w:spacing w:line="360" w:lineRule="auto"/>
        <w:ind w:left="426" w:right="20" w:firstLine="283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навыков ансамблевого исполнения танцевальных номеров;</w:t>
      </w:r>
    </w:p>
    <w:p w:rsidR="007E41BF" w:rsidRDefault="004849BF">
      <w:pPr>
        <w:tabs>
          <w:tab w:val="left" w:pos="1134"/>
        </w:tabs>
        <w:spacing w:line="360" w:lineRule="auto"/>
        <w:ind w:left="426" w:right="20" w:firstLine="283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навыков сценической практики;</w:t>
      </w:r>
    </w:p>
    <w:p w:rsidR="007E41BF" w:rsidRDefault="004849BF">
      <w:pPr>
        <w:tabs>
          <w:tab w:val="left" w:pos="1134"/>
        </w:tabs>
        <w:spacing w:line="360" w:lineRule="auto"/>
        <w:ind w:left="426" w:right="20" w:firstLine="283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навыков музыкально-пластического интонирования;</w:t>
      </w:r>
    </w:p>
    <w:p w:rsidR="007E41BF" w:rsidRDefault="004849BF">
      <w:pPr>
        <w:tabs>
          <w:tab w:val="left" w:pos="1134"/>
        </w:tabs>
        <w:spacing w:line="360" w:lineRule="auto"/>
        <w:ind w:left="426" w:right="20" w:firstLine="283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навыков сохр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анения и поддержки собственной физической формы;</w:t>
      </w:r>
    </w:p>
    <w:p w:rsidR="007E41BF" w:rsidRDefault="004849BF">
      <w:pPr>
        <w:pStyle w:val="Caaieiaie42"/>
        <w:keepNext/>
        <w:keepLines/>
        <w:shd w:val="clear" w:color="auto" w:fill="auto"/>
        <w:spacing w:before="0" w:line="360" w:lineRule="auto"/>
        <w:ind w:firstLine="700"/>
        <w:rPr>
          <w:rStyle w:val="Caaieiaie420"/>
          <w:sz w:val="28"/>
          <w:szCs w:val="28"/>
        </w:rPr>
      </w:pPr>
      <w:bookmarkStart w:id="3" w:name="bookmark4"/>
      <w:bookmarkEnd w:id="3"/>
      <w:r>
        <w:rPr>
          <w:rStyle w:val="Caaieiaie420"/>
          <w:sz w:val="28"/>
          <w:szCs w:val="28"/>
        </w:rPr>
        <w:t>в области историко-теоретической подготовки: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первичных знаний основных эстетических и стилевых направлений в области хореографического искусства, выдающихся отечественных и зарубежных произведений в области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хореографического искусства;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знаний основных средств выразительности хореографического и музыкального искусства;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знаний наиболее употребляемой терминологии хореографического искусства.</w:t>
      </w:r>
    </w:p>
    <w:p w:rsidR="007E41BF" w:rsidRDefault="004849BF">
      <w:pPr>
        <w:tabs>
          <w:tab w:val="left" w:pos="1134"/>
        </w:tabs>
        <w:spacing w:line="360" w:lineRule="auto"/>
        <w:ind w:right="20" w:firstLine="70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Результаты освоения в области хореографического искусства по учебным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предметам:</w:t>
      </w:r>
    </w:p>
    <w:p w:rsidR="007E41BF" w:rsidRDefault="004849BF">
      <w:pPr>
        <w:pStyle w:val="Iniiaiieoaeno2"/>
        <w:shd w:val="clear" w:color="auto" w:fill="auto"/>
        <w:spacing w:line="360" w:lineRule="auto"/>
        <w:ind w:left="760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Гимнастика:</w:t>
      </w:r>
    </w:p>
    <w:p w:rsidR="007E41BF" w:rsidRDefault="004849BF">
      <w:pPr>
        <w:tabs>
          <w:tab w:val="left" w:pos="1134"/>
        </w:tabs>
        <w:spacing w:line="360" w:lineRule="auto"/>
        <w:ind w:left="720" w:hanging="11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личности обучающегося и его социальной адаптации;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умений соотносить движения с музыкой;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подготовка двигательного аппарата обучающихся к исполнению танцевального материала различного характера, разнообразных жанр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ов, различной степени технической трудности;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укрепление здоровья;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воспитание трудолюбия.</w:t>
      </w:r>
    </w:p>
    <w:p w:rsidR="007E41BF" w:rsidRDefault="004849BF">
      <w:pPr>
        <w:pStyle w:val="Iniiaiieoaeno2"/>
        <w:shd w:val="clear" w:color="auto" w:fill="auto"/>
        <w:tabs>
          <w:tab w:val="left" w:pos="1134"/>
        </w:tabs>
        <w:spacing w:line="360" w:lineRule="auto"/>
        <w:ind w:left="760" w:hanging="51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lastRenderedPageBreak/>
        <w:t xml:space="preserve"> Основы классического танца: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пластичности, координации, хореографической памяти, внимания;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духовно-нравственных ценностей и расширение кругозора;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технических навыков, выносливости, укрепление нервной системы;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раскрытие индивидуальных способностей;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воспитание исполнительской культуры.</w:t>
      </w:r>
    </w:p>
    <w:p w:rsidR="007E41BF" w:rsidRDefault="004849BF">
      <w:pPr>
        <w:pStyle w:val="Iniiaiieoaeno2"/>
        <w:shd w:val="clear" w:color="auto" w:fill="auto"/>
        <w:tabs>
          <w:tab w:val="left" w:pos="1134"/>
        </w:tabs>
        <w:spacing w:line="360" w:lineRule="auto"/>
        <w:ind w:left="760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 xml:space="preserve"> Основы народно-сценического танца: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развитие физических качества и специальных навыков: координации,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ловкости, силы, гибкости, шага, прыжка, оси вращения;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психологических и интеллектуальных качеств;</w:t>
      </w:r>
    </w:p>
    <w:p w:rsidR="007E41BF" w:rsidRDefault="004849BF">
      <w:pPr>
        <w:tabs>
          <w:tab w:val="left" w:pos="567"/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двигательных умений и технических навыков в области народного танца;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воспитание творческой личности, ориентированной на активное познани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 мира и участие в жизни общества;</w:t>
      </w:r>
    </w:p>
    <w:p w:rsidR="007E41BF" w:rsidRDefault="004849BF">
      <w:pPr>
        <w:tabs>
          <w:tab w:val="left" w:pos="1134"/>
        </w:tabs>
        <w:spacing w:line="360" w:lineRule="auto"/>
        <w:ind w:right="26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воспитание художественного вкуса, эмоционально-ценностного отношения к искусству.</w:t>
      </w:r>
    </w:p>
    <w:p w:rsidR="007E41BF" w:rsidRDefault="004849BF">
      <w:pPr>
        <w:pStyle w:val="Caaieiaie42"/>
        <w:keepNext/>
        <w:keepLines/>
        <w:shd w:val="clear" w:color="auto" w:fill="auto"/>
        <w:tabs>
          <w:tab w:val="left" w:pos="1134"/>
        </w:tabs>
        <w:spacing w:before="0" w:after="47" w:line="360" w:lineRule="auto"/>
        <w:ind w:left="1428" w:hanging="720"/>
        <w:rPr>
          <w:rStyle w:val="Caaieiaie420"/>
          <w:sz w:val="28"/>
          <w:szCs w:val="28"/>
        </w:rPr>
      </w:pPr>
      <w:bookmarkStart w:id="4" w:name="bookmark6"/>
      <w:bookmarkEnd w:id="4"/>
      <w:r>
        <w:rPr>
          <w:rStyle w:val="Caaieiaie420"/>
          <w:sz w:val="28"/>
          <w:szCs w:val="28"/>
        </w:rPr>
        <w:t>Беседы о  хореографическом искусстве:</w:t>
      </w:r>
    </w:p>
    <w:p w:rsidR="007E41BF" w:rsidRDefault="004849BF">
      <w:pPr>
        <w:tabs>
          <w:tab w:val="left" w:pos="1134"/>
        </w:tabs>
        <w:spacing w:after="8"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навыков восприятия искусства;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способности понимать главное в произведениях искусств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а, различать средства выразительности, а также соотносить содержание произведения искусства с собственным жизненным опытом;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навыков восприятия художественного образа;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обучение специальной терминологии искусства;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формирование первичных навыков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анализа произведений хореографического искусства</w:t>
      </w:r>
    </w:p>
    <w:p w:rsidR="007E41BF" w:rsidRDefault="004849BF">
      <w:pPr>
        <w:pStyle w:val="Caaieiaie42"/>
        <w:keepNext/>
        <w:keepLines/>
        <w:shd w:val="clear" w:color="auto" w:fill="auto"/>
        <w:spacing w:before="0" w:line="360" w:lineRule="auto"/>
        <w:ind w:left="1428" w:hanging="720"/>
        <w:rPr>
          <w:rStyle w:val="Caaieiaie420"/>
          <w:sz w:val="28"/>
          <w:szCs w:val="28"/>
        </w:rPr>
      </w:pPr>
      <w:bookmarkStart w:id="5" w:name="bookmark7"/>
      <w:bookmarkEnd w:id="5"/>
      <w:r>
        <w:rPr>
          <w:rStyle w:val="Caaieiaie420"/>
          <w:sz w:val="28"/>
          <w:szCs w:val="28"/>
        </w:rPr>
        <w:lastRenderedPageBreak/>
        <w:t xml:space="preserve"> Композиция и постановка танца: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умение осуществлять подготовку концертных номеров, партий под руководством преподавателя;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умения работы в танцевальном коллективе;</w:t>
      </w:r>
    </w:p>
    <w:p w:rsidR="007E41BF" w:rsidRDefault="004849BF">
      <w:pPr>
        <w:tabs>
          <w:tab w:val="left" w:pos="1134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умение видеть, анализировать 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исправлять ошибки исполнения;</w:t>
      </w:r>
    </w:p>
    <w:p w:rsidR="007E41BF" w:rsidRDefault="004849BF">
      <w:pPr>
        <w:tabs>
          <w:tab w:val="left" w:pos="1134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умение понимать и исполнять указания преподавателя, творчески работать над хореографическим произведением на репетиции;</w:t>
      </w:r>
    </w:p>
    <w:p w:rsidR="007E41BF" w:rsidRDefault="004849BF">
      <w:pPr>
        <w:tabs>
          <w:tab w:val="left" w:pos="1134"/>
        </w:tabs>
        <w:spacing w:line="360" w:lineRule="auto"/>
        <w:ind w:left="720" w:hanging="11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приобретение навыко</w:t>
      </w:r>
      <w:bookmarkStart w:id="6" w:name="bookmark8"/>
      <w:bookmarkEnd w:id="6"/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 участия в репетиционной</w:t>
      </w:r>
    </w:p>
    <w:p w:rsidR="007E41BF" w:rsidRDefault="004849BF">
      <w:pPr>
        <w:spacing w:line="360" w:lineRule="auto"/>
        <w:jc w:val="both"/>
        <w:rPr>
          <w:rStyle w:val="Caaieiaie420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Caaieiaie420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1.1. Учебный план</w:t>
      </w:r>
    </w:p>
    <w:p w:rsidR="007E41BF" w:rsidRDefault="004849BF">
      <w:pPr>
        <w:shd w:val="clear" w:color="000000" w:fill="FFFFFF"/>
        <w:tabs>
          <w:tab w:val="left" w:pos="1276"/>
        </w:tabs>
        <w:spacing w:line="360" w:lineRule="auto"/>
        <w:ind w:firstLine="709"/>
        <w:rPr>
          <w:rStyle w:val="FontStyle16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Учебн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ый план дополнительной общеразвивающей общеобразовательной программы </w:t>
      </w:r>
      <w:r>
        <w:rPr>
          <w:rStyle w:val="FontStyle16"/>
          <w:rFonts w:ascii="Times New Roman" w:eastAsia="Times New Roman" w:hAnsi="Times New Roman" w:cs="Times New Roman"/>
          <w:sz w:val="28"/>
          <w:szCs w:val="28"/>
        </w:rPr>
        <w:t>«Хореографическое искусство» разработан МАУ ДО «ДШИ» в соответствии с Рекомендациями по организации образовательной и методической деятельности при реализации общеразвивающих программ в о</w:t>
      </w:r>
      <w:r>
        <w:rPr>
          <w:rStyle w:val="FontStyle16"/>
          <w:rFonts w:ascii="Times New Roman" w:eastAsia="Times New Roman" w:hAnsi="Times New Roman" w:cs="Times New Roman"/>
          <w:sz w:val="28"/>
          <w:szCs w:val="28"/>
        </w:rPr>
        <w:t>бласти искусств (Письмо министерства культуры РФ от 21 ноября 2013г. № 191-01-39/ги);</w:t>
      </w:r>
    </w:p>
    <w:p w:rsidR="007E41BF" w:rsidRDefault="004849BF">
      <w:pPr>
        <w:shd w:val="clear" w:color="000000" w:fill="FFFFFF"/>
        <w:tabs>
          <w:tab w:val="left" w:pos="1276"/>
        </w:tabs>
        <w:spacing w:before="100" w:line="360" w:lineRule="auto"/>
        <w:ind w:firstLine="709"/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  <w:t>Учебный план дополнительной общеразвивающей общеобразовательной программы «Хореографическое искусство»определяет содержание и организацию образовательного процесса в обра</w:t>
      </w:r>
      <w:r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  <w:t>зовательном учреждении по обучению детей по специальности «Хореографическое искусство», разработан с учетом сроков обучения и графика реализации образовательного процесса по этой программе.</w:t>
      </w:r>
    </w:p>
    <w:p w:rsidR="007E41BF" w:rsidRDefault="004849BF">
      <w:pPr>
        <w:shd w:val="clear" w:color="000000" w:fill="FFFFFF"/>
        <w:tabs>
          <w:tab w:val="left" w:pos="1134"/>
        </w:tabs>
        <w:spacing w:before="100" w:line="360" w:lineRule="auto"/>
        <w:ind w:firstLine="709"/>
        <w:jc w:val="both"/>
        <w:rPr>
          <w:rStyle w:val="FontStyle16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Учебный план определяет перечень и последовательность изучения </w:t>
      </w:r>
      <w:r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  <w:t>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</w:t>
      </w:r>
    </w:p>
    <w:p w:rsidR="007E41BF" w:rsidRDefault="004849BF">
      <w:pPr>
        <w:keepNext/>
        <w:shd w:val="clear" w:color="000000" w:fill="FFFFFF"/>
        <w:tabs>
          <w:tab w:val="left" w:pos="1134"/>
        </w:tabs>
        <w:spacing w:line="360" w:lineRule="auto"/>
        <w:ind w:firstLine="709"/>
        <w:jc w:val="both"/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6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Дополнительная общеразвивающая программа в области музыкал</w:t>
      </w:r>
      <w:r>
        <w:rPr>
          <w:rStyle w:val="FontStyle16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ьного искусства </w:t>
      </w:r>
      <w:r>
        <w:rPr>
          <w:rStyle w:val="FontStyle16"/>
          <w:rFonts w:ascii="Times New Roman" w:eastAsia="Times New Roman" w:hAnsi="Times New Roman" w:cs="Times New Roman"/>
          <w:bCs/>
          <w:iCs/>
          <w:sz w:val="28"/>
          <w:szCs w:val="28"/>
        </w:rPr>
        <w:t>«Хореографического искусства»</w:t>
      </w:r>
      <w:r>
        <w:rPr>
          <w:rStyle w:val="FontStyle16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включает учебный план, </w:t>
      </w:r>
      <w:r>
        <w:rPr>
          <w:rStyle w:val="FontStyle16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lastRenderedPageBreak/>
        <w:t xml:space="preserve">рассчитанный на реализацию ОРП в течение четырех лет для детей, поступающих в МАУ ДО «ДШИ»  </w:t>
      </w:r>
    </w:p>
    <w:p w:rsidR="007E41BF" w:rsidRDefault="004849BF">
      <w:pPr>
        <w:spacing w:after="236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7E41BF" w:rsidRDefault="004849BF">
      <w:pPr>
        <w:keepNext/>
        <w:shd w:val="clear" w:color="000000" w:fill="FFFFFF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Учебный план</w:t>
      </w:r>
    </w:p>
    <w:p w:rsidR="007E41BF" w:rsidRDefault="004849BF">
      <w:pPr>
        <w:keepNext/>
        <w:shd w:val="clear" w:color="000000" w:fill="FFFFFF"/>
        <w:jc w:val="center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 общеразвивающей общеобразовательной</w:t>
      </w:r>
    </w:p>
    <w:p w:rsidR="007E41BF" w:rsidRDefault="004849BF">
      <w:pPr>
        <w:pStyle w:val="2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240" w:lineRule="auto"/>
        <w:jc w:val="center"/>
        <w:rPr>
          <w:rStyle w:val="IniiaiieoaenoCiae1"/>
          <w:rFonts w:ascii="Times New Roman" w:eastAsia="Times New Roman" w:hAnsi="Times New Roman"/>
          <w:sz w:val="28"/>
        </w:rPr>
      </w:pPr>
      <w:r>
        <w:rPr>
          <w:rStyle w:val="IniiaiieoaenoCiae1"/>
          <w:rFonts w:ascii="Times New Roman" w:eastAsia="Times New Roman" w:hAnsi="Times New Roman"/>
          <w:sz w:val="28"/>
        </w:rPr>
        <w:t xml:space="preserve"> программы в области </w:t>
      </w:r>
    </w:p>
    <w:p w:rsidR="007E41BF" w:rsidRDefault="004849BF">
      <w:pPr>
        <w:jc w:val="center"/>
        <w:rPr>
          <w:rStyle w:val="FontStyle16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«Хоре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ографического </w:t>
      </w:r>
      <w:r>
        <w:rPr>
          <w:rStyle w:val="FontStyle16"/>
          <w:rFonts w:ascii="Times New Roman" w:eastAsia="Times New Roman" w:hAnsi="Times New Roman" w:cs="Times New Roman"/>
          <w:b/>
          <w:bCs/>
          <w:sz w:val="28"/>
          <w:szCs w:val="28"/>
        </w:rPr>
        <w:t>искусства</w:t>
      </w:r>
      <w:r>
        <w:rPr>
          <w:rStyle w:val="FontStyle16"/>
          <w:rFonts w:ascii="Times New Roman" w:eastAsia="Times New Roman" w:hAnsi="Times New Roman" w:cs="Times New Roman"/>
          <w:sz w:val="28"/>
          <w:szCs w:val="28"/>
        </w:rPr>
        <w:t>»</w:t>
      </w:r>
    </w:p>
    <w:p w:rsidR="007E41BF" w:rsidRDefault="004849BF">
      <w:pPr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6"/>
          <w:rFonts w:ascii="Times New Roman" w:eastAsia="Times New Roman" w:hAnsi="Times New Roman" w:cs="Times New Roman"/>
          <w:b/>
          <w:bCs/>
          <w:iCs/>
          <w:sz w:val="28"/>
          <w:szCs w:val="28"/>
        </w:rPr>
        <w:t>(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Срок реализации ОРП - 4 года)</w:t>
      </w:r>
    </w:p>
    <w:p w:rsidR="007E41BF" w:rsidRDefault="007E41BF">
      <w:pPr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W w:w="907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1"/>
        <w:gridCol w:w="2454"/>
        <w:gridCol w:w="583"/>
        <w:gridCol w:w="669"/>
        <w:gridCol w:w="669"/>
        <w:gridCol w:w="611"/>
        <w:gridCol w:w="222"/>
        <w:gridCol w:w="2533"/>
      </w:tblGrid>
      <w:tr w:rsidR="007E41B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Наименование </w:t>
            </w: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предмета</w:t>
            </w:r>
          </w:p>
        </w:tc>
        <w:tc>
          <w:tcPr>
            <w:tcW w:w="2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Количество аудиторных часов </w:t>
            </w: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 неделю</w:t>
            </w:r>
          </w:p>
        </w:tc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Итоговая аттестация</w:t>
            </w:r>
          </w:p>
          <w:p w:rsidR="007E41BF" w:rsidRDefault="004849BF">
            <w:pPr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(классы)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IV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widowControl/>
              <w:ind w:left="360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widowControl/>
              <w:ind w:left="360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ПО.01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Учебные предметы исполнительской подготовки              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ind w:right="-250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</w:p>
          <w:p w:rsidR="007E41BF" w:rsidRDefault="004849BF">
            <w:pPr>
              <w:keepNext/>
              <w:widowControl/>
              <w:ind w:right="-250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1.1.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Основы классического танца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</w:t>
            </w:r>
          </w:p>
          <w:p w:rsidR="007E41BF" w:rsidRDefault="004849BF">
            <w:pPr>
              <w:keepNext/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1.2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Основы-народно-сценического танца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1.3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Гимнастика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  <w:t>Композиция и постановка танца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1.5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  <w:t>Индивидуальные занятия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1.6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</w:rPr>
              <w:t>Предмет повыбору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0,5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ind w:left="34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7E41BF" w:rsidRDefault="004849BF">
            <w:pPr>
              <w:keepNext/>
              <w:widowControl/>
              <w:ind w:left="34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ПО.02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ind w:left="34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</w:p>
          <w:p w:rsidR="007E41BF" w:rsidRDefault="004849BF">
            <w:pPr>
              <w:keepNext/>
              <w:widowControl/>
              <w:ind w:left="34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2.1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Беседы о хореографическом искусстве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E41BF" w:rsidRDefault="004849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widowControl/>
              <w:ind w:left="360" w:hanging="326"/>
              <w:jc w:val="both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</w:p>
          <w:p w:rsidR="007E41BF" w:rsidRDefault="004849BF">
            <w:pPr>
              <w:keepNext/>
              <w:widowControl/>
              <w:ind w:left="360" w:hanging="326"/>
              <w:jc w:val="both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2.2  </w:t>
            </w:r>
          </w:p>
          <w:p w:rsidR="007E41BF" w:rsidRDefault="007E41BF">
            <w:pPr>
              <w:keepNext/>
              <w:widowControl/>
              <w:ind w:left="360" w:hanging="326"/>
              <w:jc w:val="both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Музыкальная грамота и слушание музыки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</w:p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/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keepNext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Всего: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</w:pPr>
            <w:r>
              <w:rPr>
                <w:rStyle w:val="Iniiaiieoaeno11pt1"/>
                <w:b w:val="0"/>
                <w:iCs/>
                <w:sz w:val="28"/>
                <w:szCs w:val="28"/>
                <w:u w:val="none"/>
              </w:rPr>
              <w:t>10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pStyle w:val="4"/>
              <w:widowControl/>
              <w:rPr>
                <w:rStyle w:val="Iniiaiieoaeno11pt1"/>
                <w:b w:val="0"/>
                <w:iCs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keepNext/>
              <w:jc w:val="center"/>
              <w:rPr>
                <w:rStyle w:val="Iniiaiieoaeno11pt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</w:p>
        </w:tc>
      </w:tr>
    </w:tbl>
    <w:p w:rsidR="007E41BF" w:rsidRDefault="007E41BF">
      <w:pPr>
        <w:spacing w:after="23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spacing w:after="23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shd w:val="clear" w:color="000000" w:fill="FFFFFF"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1.3. Программы учебных предметов </w:t>
      </w:r>
    </w:p>
    <w:p w:rsidR="007E41BF" w:rsidRDefault="004849BF">
      <w:pPr>
        <w:spacing w:line="360" w:lineRule="auto"/>
        <w:ind w:firstLine="709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Учебный план дополнительной общеразвивающей общеобразовательной программы в области хореографического искусства обеспечен программами входящих в него учебных предметов: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lastRenderedPageBreak/>
        <w:t>- Основы классического танца;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- Основы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народно-сценического танца;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 Гимнастика;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 Композиция и постановка танца;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 Беседы о хореографическом искусстве;</w:t>
      </w:r>
    </w:p>
    <w:p w:rsidR="007E41BF" w:rsidRDefault="004849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 Музыкальная грамота и слушание музыки;</w:t>
      </w:r>
    </w:p>
    <w:p w:rsidR="007E41BF" w:rsidRDefault="007E41BF">
      <w:pPr>
        <w:keepNext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</w:p>
    <w:p w:rsidR="007E41BF" w:rsidRDefault="004849BF">
      <w:pPr>
        <w:pStyle w:val="Caaieiaie5"/>
        <w:keepNext/>
        <w:keepLines/>
        <w:shd w:val="clear" w:color="auto" w:fill="auto"/>
        <w:spacing w:before="0" w:after="0" w:line="360" w:lineRule="auto"/>
        <w:ind w:left="360" w:hanging="360"/>
        <w:rPr>
          <w:rStyle w:val="Caaieiaie50"/>
          <w:iCs/>
          <w:sz w:val="28"/>
          <w:szCs w:val="28"/>
        </w:rPr>
      </w:pPr>
      <w:r>
        <w:rPr>
          <w:rStyle w:val="Caaieiaie50"/>
          <w:iCs/>
          <w:sz w:val="28"/>
          <w:szCs w:val="28"/>
          <w:shd w:val="clear" w:color="auto" w:fill="FFFFFF"/>
        </w:rPr>
        <w:t>1.4. График образовательного процесса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Учебный год начинается 1 сентября и заканчивается 31 мая.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Учебный год делится на 4 четверти.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В графике образовательного процесса предусмотрена 1 неделя для проведения промежуточной (экзаменационной) аттестации, а также резерв учебного времени из расчета 1-й недели в учебном году. Резерв учебного времени может исп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ользоваться для проведения аудиторных занятий (в случае нехватки времени на реализацию учебного материала в связи с текущими изменениями в праздничных государственных днях), консультаций для обучающихся с целью подготовки к контрольным урокам, зачетам, экз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аменам, просмотрам, творческим конкурсам.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1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Контрольные уроки и зачеты в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рамках промежуточной аттестации проводятся в конце каждой четверти в счет аудиторного времени, предусмотренного на учебный предмет. Экзамены проводятся за пределами аудиторных занятий.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1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Итоговая аттестация учащихся в виде выпускных экзаменов проводятся в м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ае. В выпускном классе для проведения итоговой аттестации отводится две недели.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1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В учебном году предусматриваются каникулы (осенние, зимние и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lastRenderedPageBreak/>
        <w:t>весенние), в общей сложности, составляющие не менее 30-ти дней. Осенние, зимние, весенние каникулы проводятся в сро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ки, установленные при реализации основных образовательных программ начального общего и основного общего образования.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120" w:firstLine="70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Учебные занятия проводятся с понедельника по субботу; воскресенье - выходной день. Основными формами организации и проведения образовательн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ого процесса являются индивидуальные, мелкогрупповые (от 2-х до 4- х человек) и групповые занятия (от 6-ти человек). Расписание групповых занятий составляется с учетом занятости детей в общеобразовательных школах.</w:t>
      </w: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p w:rsidR="007E41BF" w:rsidRDefault="004849BF">
      <w:pPr>
        <w:pStyle w:val="Iniiaiieoaeno121"/>
        <w:shd w:val="clear" w:color="auto" w:fill="auto"/>
        <w:spacing w:line="360" w:lineRule="auto"/>
        <w:ind w:left="20" w:right="120" w:firstLine="560"/>
        <w:rPr>
          <w:rStyle w:val="Iniiaiieoaeno12"/>
          <w:b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/>
          <w:bCs/>
          <w:iCs/>
          <w:sz w:val="28"/>
          <w:szCs w:val="28"/>
          <w:shd w:val="clear" w:color="auto" w:fill="FFFFFF"/>
        </w:rPr>
        <w:t xml:space="preserve">График образовательного </w:t>
      </w:r>
      <w:r>
        <w:rPr>
          <w:rStyle w:val="Iniiaiieoaeno12"/>
          <w:b/>
          <w:bCs/>
          <w:iCs/>
          <w:sz w:val="28"/>
          <w:szCs w:val="28"/>
          <w:shd w:val="clear" w:color="auto" w:fill="FFFFFF"/>
        </w:rPr>
        <w:t>процесса</w:t>
      </w:r>
    </w:p>
    <w:p w:rsidR="007E41BF" w:rsidRDefault="007E41BF">
      <w:pPr>
        <w:pStyle w:val="Iniiaiieoaeno121"/>
        <w:shd w:val="clear" w:color="auto" w:fill="auto"/>
        <w:spacing w:line="360" w:lineRule="auto"/>
        <w:ind w:left="20" w:right="120" w:firstLine="560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</w:p>
    <w:tbl>
      <w:tblPr>
        <w:tblW w:w="921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7"/>
        <w:gridCol w:w="6662"/>
      </w:tblGrid>
      <w:tr w:rsidR="007E41B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2"/>
                <w:sz w:val="28"/>
                <w:szCs w:val="28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after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30 -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before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lastRenderedPageBreak/>
              <w:t>октябрь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after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31 -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before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08 - каникулы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10 по 30 -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с 01 по 31 - аудиторные </w:t>
            </w: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10 - каникулы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11 по 31 -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13 -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с 14 по 17 - дополнительные каникулы  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19, 28 по 31 марта - ау</w:t>
            </w: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20 по 27 - каникулы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after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30 - аудиторные занятия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spacing w:before="60"/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с 01 по 15 - аудиторные занятия  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16 по 31 - промежуточная аттестация и резерв учебного времени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16 по 31 - итоговая аттест</w:t>
            </w: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ация</w:t>
            </w:r>
          </w:p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tabs>
                <w:tab w:val="left" w:pos="139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воскресенье - выходной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1 по 30 - каникулы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июль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31 - каникулы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1BF" w:rsidRDefault="004849BF">
            <w:pPr>
              <w:pStyle w:val="Iniiaiieoaeno121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hd w:val="clear" w:color="auto" w:fill="auto"/>
              <w:spacing w:line="240" w:lineRule="auto"/>
              <w:ind w:right="120" w:firstLine="0"/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Iniiaiieoaeno11pt2"/>
                <w:bCs/>
                <w:iCs/>
                <w:sz w:val="28"/>
                <w:szCs w:val="28"/>
                <w:shd w:val="clear" w:color="auto" w:fill="FFFFFF"/>
              </w:rPr>
              <w:t>август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41BF" w:rsidRDefault="004849BF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 01 по 31 - каникулы</w:t>
            </w:r>
          </w:p>
        </w:tc>
      </w:tr>
    </w:tbl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7E41BF">
      <w:pPr>
        <w:pStyle w:val="Iniiaiieoaeno141"/>
        <w:shd w:val="clear" w:color="auto" w:fill="auto"/>
        <w:spacing w:after="0" w:line="360" w:lineRule="auto"/>
        <w:jc w:val="both"/>
        <w:rPr>
          <w:rStyle w:val="Iniiaiieoaeno14"/>
          <w:iCs/>
          <w:sz w:val="28"/>
          <w:szCs w:val="28"/>
        </w:rPr>
      </w:pPr>
    </w:p>
    <w:p w:rsidR="007E41BF" w:rsidRDefault="004849BF">
      <w:pPr>
        <w:pStyle w:val="Iniiaiieoaeno141"/>
        <w:shd w:val="clear" w:color="auto" w:fill="auto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1.5. Содержание и форма промежуточной и итоговой аттестации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700"/>
        <w:rPr>
          <w:rStyle w:val="Iniiaiieoaeno150"/>
          <w:sz w:val="28"/>
          <w:szCs w:val="28"/>
          <w:u w:val="none"/>
        </w:rPr>
      </w:pPr>
      <w:r>
        <w:rPr>
          <w:rStyle w:val="Iniiaiieoaeno150"/>
          <w:sz w:val="28"/>
          <w:szCs w:val="28"/>
          <w:shd w:val="clear" w:color="auto" w:fill="FFFFFF"/>
        </w:rPr>
        <w:t>Аттестация: цели, виды, форма, содержание.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lastRenderedPageBreak/>
        <w:t xml:space="preserve">Оценка качества реализации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ОРП включает в себя текущий контроль успеваемости, промежуточную и итоговую аттестацию учащихся.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70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Отслеживание уровня обученности учащихся осуществляют заместитель директора по учебно-воспитательной работе, руководители структурных подразделений, преподават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ели по учебным предметам. Оно проходит по следующим направлениям: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установление фактического уровня навыков, знаний и умений по предметам учебного плана на текущих уроках (текущая аттестация);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проверка знаний и умений во время промежуточной аттестации;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итог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овая аттестация выпускников.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560"/>
        <w:jc w:val="both"/>
        <w:rPr>
          <w:rStyle w:val="Iniiaiieoaeno12"/>
          <w:sz w:val="28"/>
          <w:szCs w:val="28"/>
          <w:shd w:val="clear" w:color="auto" w:fill="FFFFFF"/>
        </w:rPr>
      </w:pPr>
      <w:r>
        <w:rPr>
          <w:rStyle w:val="Iniiaiieoaeno115pt1Eonea1Iniiaiieoaeno12Iieoeiue1"/>
          <w:b/>
          <w:bCs/>
          <w:i w:val="0"/>
          <w:iCs/>
          <w:sz w:val="28"/>
          <w:szCs w:val="28"/>
          <w:shd w:val="clear" w:color="auto" w:fill="FFFFFF"/>
        </w:rPr>
        <w:t>Текущий контроль успеваемости</w:t>
      </w:r>
      <w:r>
        <w:rPr>
          <w:rStyle w:val="Iniiaiieoaeno12"/>
          <w:sz w:val="28"/>
          <w:szCs w:val="28"/>
          <w:shd w:val="clear" w:color="auto" w:fill="FFFFFF"/>
        </w:rPr>
        <w:t>: учащихся проводится в счет аудиторного времени, предусмотренного на учебный предмет, путем выставления на уроках оценок по 5-балльной системе:  «отлично» (5), «хорошо» (4), «удовлетворительно» (3)</w:t>
      </w:r>
      <w:r>
        <w:rPr>
          <w:rStyle w:val="Iniiaiieoaeno12"/>
          <w:sz w:val="28"/>
          <w:szCs w:val="28"/>
          <w:shd w:val="clear" w:color="auto" w:fill="FFFFFF"/>
        </w:rPr>
        <w:t>, «не удовлетворительно» (2).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контрольные уроки (в конце каждой четверти);</w:t>
      </w:r>
    </w:p>
    <w:p w:rsidR="007E41BF" w:rsidRDefault="004849BF">
      <w:pPr>
        <w:pStyle w:val="Iniiaiieoaeno121"/>
        <w:shd w:val="clear" w:color="auto" w:fill="auto"/>
        <w:spacing w:line="360" w:lineRule="auto"/>
        <w:ind w:right="20" w:firstLine="70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Контрольные уроки, зачеты могут проходить в ви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де исполнения концертных программ, письменных работ и устных опросов. Контрольные уроки и зачеты в рамках промежуточной аттестации проводятся в счет аудиторного времени, предусмотренного на учебный предмет. Экзамены проводятся за пределами аудиторных учебн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ых занятий.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Систематичность контроля (периодичность проверки знаний и умений у всех учеников, накопление ряда отметок за разные виды работ) отражается в классных журналах, книгах зачетов, сводной ведомости учащихся. Весь объем учебной работы и выступлений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учащегося в течение учебного года отражается в индивидуальном плане обучаемого, где дается полная характеристика с указанием положительных и проблемных сторон его развития.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lastRenderedPageBreak/>
        <w:t>Контроль знаний учащихся нацелен на полноту и всесторонность, систематичность и объ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ективность в оценке уровня знаний и навыков, предусмотренных образовательными программами по каждому учебному предмету.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Оценки выставляются по окончании каждой четверти и учебного года. При выставлении четвертной оценки учитываются результаты текущего конт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роля, а также оценки, полученные за контрольные уроки, зачеты или академические концерты, проходившие в данной четверти.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При выведении годовой (переводной) оценки учитывается следующее: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-четвертные оценки;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-оценка годовой работы учащегося;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-оценка за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выступление на зачете в конце учебного года;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-выступления учащегося на конкурсах и концертах в течение учебного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года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-другие выступления учащегося в течение учебного года.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По завершении изучения полного курса учебного предмета аттестация учащегося проводи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тся в предусмотренной программой форме в рамках промежуточной или итоговой аттестации с обязательным выставлением оценки, которая заносится в свидетельство об окончании ДШИ.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Итоговая аттестация проводится в выпускном классе. При проведении итоговой аттеста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ции по итогам выпускного экзамена выставляется оценка «отлично», «хорошо», «удовлетворительно», «неудовлетворительно». Качество подготовки учащегося к выпускным экзаменам оценивается экзаменационными комиссиями, сформированными приказом директора.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Оценка,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полученная на экзамене, заносится в экзаменационную ведомость (в том числе и неудовлетворительная). По завершении всех экзаменов допускается пересдача экзамена, по которому учащийся получил неудовлетворительную оценку. Сроки пересдачи экзамена и состав экз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аменационной комиссии устанавливаются приказом директора.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lastRenderedPageBreak/>
        <w:t>По результатам успешной итоговой аттестации выдается свидетельство об окончании ДШИ.</w:t>
      </w:r>
    </w:p>
    <w:p w:rsidR="007E41BF" w:rsidRDefault="004849BF">
      <w:pPr>
        <w:pStyle w:val="Caaieiaie4"/>
        <w:keepNext/>
        <w:keepLines/>
        <w:shd w:val="clear" w:color="auto" w:fill="auto"/>
        <w:tabs>
          <w:tab w:val="left" w:pos="1020"/>
        </w:tabs>
        <w:spacing w:line="360" w:lineRule="auto"/>
        <w:ind w:left="709" w:right="480" w:firstLine="0"/>
        <w:jc w:val="both"/>
        <w:rPr>
          <w:rStyle w:val="Caaieiaie40"/>
          <w:b/>
          <w:bCs/>
          <w:iCs/>
          <w:sz w:val="28"/>
          <w:szCs w:val="28"/>
        </w:rPr>
      </w:pPr>
      <w:bookmarkStart w:id="7" w:name="bookmark9"/>
      <w:bookmarkEnd w:id="7"/>
      <w:r>
        <w:rPr>
          <w:rStyle w:val="Caaieiaie40"/>
          <w:b/>
          <w:bCs/>
          <w:iCs/>
          <w:sz w:val="28"/>
          <w:szCs w:val="28"/>
        </w:rPr>
        <w:t>1.6. Система и критерии оценок промежуточной и итоговой</w:t>
      </w:r>
    </w:p>
    <w:p w:rsidR="007E41BF" w:rsidRDefault="004849BF">
      <w:pPr>
        <w:pStyle w:val="Caaieiaie4"/>
        <w:keepNext/>
        <w:keepLines/>
        <w:shd w:val="clear" w:color="auto" w:fill="auto"/>
        <w:tabs>
          <w:tab w:val="left" w:pos="1020"/>
        </w:tabs>
        <w:spacing w:line="360" w:lineRule="auto"/>
        <w:ind w:left="709" w:right="480" w:firstLine="0"/>
        <w:jc w:val="both"/>
        <w:rPr>
          <w:rStyle w:val="Caaieiaie40"/>
          <w:b/>
          <w:bCs/>
          <w:iCs/>
          <w:sz w:val="28"/>
          <w:szCs w:val="28"/>
        </w:rPr>
      </w:pPr>
      <w:r>
        <w:rPr>
          <w:rStyle w:val="Caaieiaie40"/>
          <w:b/>
          <w:bCs/>
          <w:iCs/>
          <w:sz w:val="28"/>
          <w:szCs w:val="28"/>
        </w:rPr>
        <w:t xml:space="preserve">                                          аттестации</w:t>
      </w:r>
      <w:r>
        <w:rPr>
          <w:rStyle w:val="Caaieiaie40"/>
          <w:bCs/>
          <w:iCs/>
          <w:sz w:val="28"/>
          <w:szCs w:val="28"/>
        </w:rPr>
        <w:t xml:space="preserve"> </w:t>
      </w:r>
      <w:r>
        <w:rPr>
          <w:rStyle w:val="Caaieiaie40"/>
          <w:b/>
          <w:bCs/>
          <w:iCs/>
          <w:sz w:val="28"/>
          <w:szCs w:val="28"/>
        </w:rPr>
        <w:t xml:space="preserve"> </w:t>
      </w:r>
    </w:p>
    <w:p w:rsidR="007E41BF" w:rsidRDefault="004849BF">
      <w:pPr>
        <w:pStyle w:val="Iniiaiieoaeno151"/>
        <w:shd w:val="clear" w:color="auto" w:fill="auto"/>
        <w:spacing w:line="360" w:lineRule="auto"/>
        <w:ind w:right="240" w:firstLine="709"/>
        <w:rPr>
          <w:rStyle w:val="Iniiaiieoaeno150"/>
          <w:sz w:val="28"/>
          <w:szCs w:val="28"/>
          <w:u w:val="none"/>
        </w:rPr>
      </w:pPr>
      <w:r>
        <w:rPr>
          <w:rStyle w:val="Iniiaiieoaeno150"/>
          <w:sz w:val="28"/>
          <w:szCs w:val="28"/>
          <w:shd w:val="clear" w:color="auto" w:fill="FFFFFF"/>
        </w:rPr>
        <w:t>К</w:t>
      </w:r>
      <w:r>
        <w:rPr>
          <w:rStyle w:val="Iniiaiieoaeno150"/>
          <w:sz w:val="28"/>
          <w:szCs w:val="28"/>
          <w:shd w:val="clear" w:color="auto" w:fill="FFFFFF"/>
        </w:rPr>
        <w:t>ритерии оценки качества подготовки обучающегося и качественные</w:t>
      </w:r>
      <w:r>
        <w:rPr>
          <w:rStyle w:val="Iniiaiieoaeno15"/>
          <w:sz w:val="28"/>
          <w:szCs w:val="28"/>
        </w:rPr>
        <w:t xml:space="preserve"> </w:t>
      </w:r>
      <w:r>
        <w:rPr>
          <w:rStyle w:val="Iniiaiieoaeno150"/>
          <w:sz w:val="28"/>
          <w:szCs w:val="28"/>
          <w:shd w:val="clear" w:color="auto" w:fill="FFFFFF"/>
        </w:rPr>
        <w:t>характеристики</w:t>
      </w:r>
      <w:r>
        <w:rPr>
          <w:rStyle w:val="Iniiaiieoaeno2IaiieoeiueIaeonea2Iniiaiieoaeno15Iaiieoeiue"/>
          <w:bCs w:val="0"/>
          <w:sz w:val="28"/>
          <w:szCs w:val="28"/>
        </w:rPr>
        <w:t xml:space="preserve">, </w:t>
      </w:r>
      <w:r>
        <w:rPr>
          <w:rStyle w:val="Iniiaiieoaeno150"/>
          <w:sz w:val="28"/>
          <w:szCs w:val="28"/>
          <w:shd w:val="clear" w:color="auto" w:fill="FFFFFF"/>
        </w:rPr>
        <w:t>которые закладываются в оценку:</w:t>
      </w:r>
    </w:p>
    <w:p w:rsidR="007E41BF" w:rsidRDefault="004849BF">
      <w:pPr>
        <w:pStyle w:val="Iniiaiieoaeno121"/>
        <w:shd w:val="clear" w:color="auto" w:fill="auto"/>
        <w:spacing w:line="360" w:lineRule="auto"/>
        <w:ind w:right="240" w:firstLine="720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числе: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-владение исполнительской культурой;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т-ехническое мастерство;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-артистизм и творческое самовыражение в создании яркого художественного образа при исполнении;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-сценическая культура исполнения;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-соответствие исполняемых танцев возрасту обучающегося, с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ложность репертуара;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-стабильность исполнения;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40" w:firstLine="68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-умение учащегося использовать теоретические знания при выпол-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нении практических задач;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4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-знание профессиональной терминологии;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-наличие кругозора в области хореографического искусства и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культуры.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 качестве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средств текущего контроля успеваемости, промежуточной и итоговой аттестации школа использует следующие формы:</w:t>
      </w:r>
    </w:p>
    <w:p w:rsidR="007E41BF" w:rsidRDefault="004849BF">
      <w:pPr>
        <w:tabs>
          <w:tab w:val="left" w:pos="1351"/>
        </w:tabs>
        <w:spacing w:after="5" w:line="360" w:lineRule="auto"/>
        <w:ind w:left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зачеты, </w:t>
      </w:r>
    </w:p>
    <w:p w:rsidR="007E41BF" w:rsidRDefault="004849BF">
      <w:pPr>
        <w:tabs>
          <w:tab w:val="left" w:pos="1351"/>
        </w:tabs>
        <w:spacing w:line="360" w:lineRule="auto"/>
        <w:ind w:left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контрольные просмотры, </w:t>
      </w:r>
    </w:p>
    <w:p w:rsidR="007E41BF" w:rsidRDefault="004849BF">
      <w:pPr>
        <w:tabs>
          <w:tab w:val="left" w:pos="1351"/>
        </w:tabs>
        <w:spacing w:line="360" w:lineRule="auto"/>
        <w:ind w:left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  концертные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выступления  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Итоговая аттестация обучающихся по ОРП в области хореографического искусства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(академическая хореография) проводится 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форме экзаменов (концертных выступлений) по следующим учебным предметам:</w:t>
      </w:r>
    </w:p>
    <w:p w:rsidR="007E41BF" w:rsidRDefault="004849BF">
      <w:pPr>
        <w:pStyle w:val="Caaieiaie42"/>
        <w:keepNext/>
        <w:keepLines/>
        <w:shd w:val="clear" w:color="auto" w:fill="auto"/>
        <w:tabs>
          <w:tab w:val="left" w:pos="1136"/>
        </w:tabs>
        <w:spacing w:before="0" w:line="360" w:lineRule="auto"/>
        <w:ind w:left="20" w:firstLine="689"/>
        <w:rPr>
          <w:rStyle w:val="Caaieiaie420"/>
          <w:sz w:val="28"/>
          <w:szCs w:val="28"/>
        </w:rPr>
      </w:pPr>
      <w:bookmarkStart w:id="8" w:name="bookmark10"/>
      <w:bookmarkEnd w:id="8"/>
      <w:r>
        <w:rPr>
          <w:rStyle w:val="Caaieiaie420"/>
          <w:sz w:val="28"/>
          <w:szCs w:val="28"/>
        </w:rPr>
        <w:t>-Основы классического танца;</w:t>
      </w:r>
    </w:p>
    <w:p w:rsidR="007E41BF" w:rsidRDefault="004849BF">
      <w:pPr>
        <w:pStyle w:val="Iniiaiieoaeno2"/>
        <w:shd w:val="clear" w:color="auto" w:fill="auto"/>
        <w:tabs>
          <w:tab w:val="left" w:pos="1134"/>
        </w:tabs>
        <w:spacing w:line="360" w:lineRule="auto"/>
        <w:ind w:left="120" w:firstLine="589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-Основы народно-сценического танца;</w:t>
      </w:r>
    </w:p>
    <w:p w:rsidR="007E41BF" w:rsidRDefault="004849BF">
      <w:pPr>
        <w:pStyle w:val="Iniiaiieoaeno2"/>
        <w:shd w:val="clear" w:color="auto" w:fill="auto"/>
        <w:tabs>
          <w:tab w:val="left" w:pos="1134"/>
        </w:tabs>
        <w:spacing w:line="360" w:lineRule="auto"/>
        <w:ind w:left="120" w:firstLine="589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-Композиция и постановка танца</w:t>
      </w:r>
      <w:r w:rsidRPr="004849BF">
        <w:rPr>
          <w:rStyle w:val="Iniiaiieoaeno20"/>
          <w:sz w:val="28"/>
          <w:szCs w:val="28"/>
        </w:rPr>
        <w:t>;</w:t>
      </w:r>
    </w:p>
    <w:p w:rsidR="007E41BF" w:rsidRDefault="004849BF">
      <w:pPr>
        <w:pStyle w:val="Iniiaiieoaeno2"/>
        <w:shd w:val="clear" w:color="auto" w:fill="auto"/>
        <w:tabs>
          <w:tab w:val="left" w:pos="1134"/>
        </w:tabs>
        <w:spacing w:line="360" w:lineRule="auto"/>
        <w:ind w:left="120" w:firstLine="589"/>
        <w:rPr>
          <w:rStyle w:val="Iniiaiieoaeno20"/>
          <w:sz w:val="28"/>
          <w:szCs w:val="28"/>
        </w:rPr>
      </w:pPr>
      <w:r>
        <w:rPr>
          <w:rStyle w:val="Iniiaiieoaeno20"/>
          <w:sz w:val="28"/>
          <w:szCs w:val="28"/>
        </w:rPr>
        <w:t>-Беседы о хореографическом искусстве</w:t>
      </w:r>
      <w:r w:rsidRPr="004849BF">
        <w:rPr>
          <w:rStyle w:val="Iniiaiieoaeno20"/>
          <w:sz w:val="28"/>
          <w:szCs w:val="28"/>
        </w:rPr>
        <w:t>;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Для про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ведения текущего контроля, промежуточной и итоговой аттестации школой создаются и утверждаются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Школ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 самостоятельно разрабатывает критерии оценки качества знаний, умений и навыков обучающихся.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Система оценок в рамках текущего контроля и промежуточной и итоговой аттестации предполагает пятибалльную систему.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 четвертной оценке учитывается качество выполн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ения работы на уроке, заинтересованность и активное участие ребёнка в концертной жизни школы.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оценок разработаны на основе соблюдения принципа дифференцированного обучения и распределены по группам с учётом индивидуальных способностей учащихся:</w:t>
      </w:r>
    </w:p>
    <w:p w:rsidR="007E41BF" w:rsidRDefault="004849BF">
      <w:pPr>
        <w:tabs>
          <w:tab w:val="left" w:pos="245"/>
        </w:tabs>
        <w:spacing w:line="360" w:lineRule="auto"/>
        <w:ind w:right="20"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Оц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енка «отлично» (5) ставится за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умение самостоятельно применять полученные знания и умения в творческой деятельности, наличие прочных знаний по предмету, соответствующих программным требованиям.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</w:p>
    <w:p w:rsidR="007E41BF" w:rsidRDefault="004849BF">
      <w:pPr>
        <w:tabs>
          <w:tab w:val="left" w:pos="317"/>
        </w:tabs>
        <w:spacing w:line="360" w:lineRule="auto"/>
        <w:ind w:right="20"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Оценка «хорошо» (4) ставится за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умение самостоятельно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применения полученных знаний и умений в творческой деятельности, наличие знаний по предмету, соответствующих программным требованиям.</w:t>
      </w:r>
    </w:p>
    <w:p w:rsidR="007E41BF" w:rsidRDefault="004849BF">
      <w:pPr>
        <w:tabs>
          <w:tab w:val="left" w:pos="317"/>
        </w:tabs>
        <w:spacing w:line="360" w:lineRule="auto"/>
        <w:ind w:right="20"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Оценка «удовлетворительно» (3) ставится за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отсутствие навыка самостоятельного применения полученных знаний и умений в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творческой деятельности.</w:t>
      </w:r>
    </w:p>
    <w:p w:rsidR="007E41BF" w:rsidRDefault="004849BF">
      <w:pPr>
        <w:tabs>
          <w:tab w:val="left" w:pos="317"/>
        </w:tabs>
        <w:spacing w:line="360" w:lineRule="auto"/>
        <w:ind w:right="20"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lastRenderedPageBreak/>
        <w:t xml:space="preserve">Оценка «неудовлетворительно» (2) ставится за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полное отсутствие навыка самостоятельного применения полученных знаний и умений в творческой деятельности.</w:t>
      </w:r>
    </w:p>
    <w:p w:rsidR="007E41BF" w:rsidRDefault="007E41BF">
      <w:pPr>
        <w:pStyle w:val="Iniiaiieoaeno141"/>
        <w:shd w:val="clear" w:color="auto" w:fill="auto"/>
        <w:spacing w:after="0" w:line="360" w:lineRule="auto"/>
        <w:rPr>
          <w:rStyle w:val="Iniiaiieoaeno14"/>
          <w:iCs/>
          <w:sz w:val="28"/>
          <w:szCs w:val="28"/>
          <w:shd w:val="clear" w:color="auto" w:fill="FFFFFF"/>
        </w:rPr>
      </w:pPr>
    </w:p>
    <w:p w:rsidR="007E41BF" w:rsidRDefault="004849BF">
      <w:pPr>
        <w:pStyle w:val="Iniiaiieoaeno141"/>
        <w:shd w:val="clear" w:color="auto" w:fill="auto"/>
        <w:spacing w:after="0" w:line="360" w:lineRule="auto"/>
        <w:rPr>
          <w:rStyle w:val="Iniiaiieoaeno14"/>
          <w:iCs/>
          <w:sz w:val="28"/>
          <w:szCs w:val="28"/>
        </w:rPr>
      </w:pPr>
      <w:r>
        <w:rPr>
          <w:rStyle w:val="Iniiaiieoaeno14"/>
          <w:iCs/>
          <w:sz w:val="28"/>
          <w:szCs w:val="28"/>
          <w:shd w:val="clear" w:color="auto" w:fill="FFFFFF"/>
        </w:rPr>
        <w:t>1.7. Программа творческой, методической и культурно-просветительской деятельно</w:t>
      </w:r>
      <w:r>
        <w:rPr>
          <w:rStyle w:val="Iniiaiieoaeno14"/>
          <w:iCs/>
          <w:sz w:val="28"/>
          <w:szCs w:val="28"/>
          <w:shd w:val="clear" w:color="auto" w:fill="FFFFFF"/>
        </w:rPr>
        <w:t>сти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689"/>
        <w:jc w:val="both"/>
        <w:rPr>
          <w:rStyle w:val="Iniiaiieoaeno12"/>
          <w:b/>
          <w:sz w:val="28"/>
          <w:szCs w:val="28"/>
        </w:rPr>
      </w:pPr>
      <w:r>
        <w:rPr>
          <w:rStyle w:val="Iniiaiieoaeno115pt1Eonea1Iniiaiieoaeno12Iieoeiue1"/>
          <w:b/>
          <w:bCs/>
          <w:i w:val="0"/>
          <w:iCs/>
          <w:sz w:val="28"/>
          <w:szCs w:val="28"/>
        </w:rPr>
        <w:t>Особенности</w:t>
      </w:r>
      <w:r>
        <w:rPr>
          <w:rStyle w:val="Iniiaiieoaeno12"/>
          <w:sz w:val="28"/>
          <w:szCs w:val="28"/>
          <w:shd w:val="clear" w:color="auto" w:fill="FFFFFF"/>
        </w:rPr>
        <w:t xml:space="preserve"> творческой, методической и культурно-просветительской деятельности Муниципального автономного учреждения дополнительного образования «Детская школа искусств:»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осуществляется в свободное от основных аудиторных занятий время;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отличается свобо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дой выбора, добровольностью, активностью всех участников образовательного процесса;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характеризуется многообразием видов;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отражаются в Плане работы МАУДО «ДШИ»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rStyle w:val="Iniiaiieoaeno15"/>
          <w:sz w:val="28"/>
          <w:szCs w:val="28"/>
        </w:rPr>
      </w:pPr>
      <w:r>
        <w:rPr>
          <w:rStyle w:val="Iniiaiieoaeno15"/>
          <w:sz w:val="28"/>
          <w:szCs w:val="28"/>
          <w:shd w:val="clear" w:color="auto" w:fill="FFFFFF"/>
        </w:rPr>
        <w:t>Функции: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-развивающая;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-информационно-просветительская;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-культурно-творческая.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rStyle w:val="Iniiaiieoaeno15"/>
          <w:sz w:val="28"/>
          <w:szCs w:val="28"/>
        </w:rPr>
      </w:pPr>
      <w:r>
        <w:rPr>
          <w:rStyle w:val="Iniiaiieoaeno15"/>
          <w:sz w:val="28"/>
          <w:szCs w:val="28"/>
          <w:shd w:val="clear" w:color="auto" w:fill="FFFFFF"/>
        </w:rPr>
        <w:t>Обоснование прогр</w:t>
      </w:r>
      <w:r>
        <w:rPr>
          <w:rStyle w:val="Iniiaiieoaeno15"/>
          <w:sz w:val="28"/>
          <w:szCs w:val="28"/>
          <w:shd w:val="clear" w:color="auto" w:fill="FFFFFF"/>
        </w:rPr>
        <w:t>аммы: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Программа основана на анализе предшествующей работы ОУ, изучении положительного опыта других учебных образовательных учреждений, разработке новых форм и методов организации досуга всех участников образовательного процесса, приобщение к лучшим достиже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ниям отечественного и зарубежного искусства.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rStyle w:val="Iniiaiieoaeno15"/>
          <w:sz w:val="28"/>
          <w:szCs w:val="28"/>
        </w:rPr>
      </w:pPr>
      <w:r>
        <w:rPr>
          <w:rStyle w:val="Iniiaiieoaeno15"/>
          <w:sz w:val="28"/>
          <w:szCs w:val="28"/>
          <w:shd w:val="clear" w:color="auto" w:fill="FFFFFF"/>
        </w:rPr>
        <w:t>Цель программы: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-Совершенствование и повышение эффективности деятельности ОУ по организации свободного времени обучающихся, их родителей и преподавателей, удовлетворение духовных потребностей людей, поиск новых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форм и методов организации досуга, повышение уровня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lastRenderedPageBreak/>
        <w:t>квалификации преподавателей и формирование творчески работающего коллектива.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rStyle w:val="Iniiaiieoaeno15"/>
          <w:sz w:val="28"/>
          <w:szCs w:val="28"/>
        </w:rPr>
      </w:pPr>
      <w:r>
        <w:rPr>
          <w:rStyle w:val="Iniiaiieoaeno15"/>
          <w:sz w:val="28"/>
          <w:szCs w:val="28"/>
          <w:shd w:val="clear" w:color="auto" w:fill="FFFFFF"/>
        </w:rPr>
        <w:t>Задачи: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 -содействие духовному, культурному и интеллектуальному развитию всех участников образовательного процесса;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-создание у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словий для развития детского творчества, организация досуга детей и родителей;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-формирование здорового образа жизни;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-поддержка талантливых учащихся;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-систематическое повышение квалификации преподавателей;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-ежегодная методическая работа преподавателей, нап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равленная на совершенствование образовательного процесса;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-организация концертных мероприятий;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-участие в различных конкурсах, фестивалях.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Срок реализации: ежегодно.</w:t>
      </w:r>
    </w:p>
    <w:p w:rsidR="007E41BF" w:rsidRDefault="004849BF">
      <w:pPr>
        <w:pStyle w:val="Iniiaiieoaeno151"/>
        <w:shd w:val="clear" w:color="auto" w:fill="auto"/>
        <w:spacing w:line="360" w:lineRule="auto"/>
        <w:ind w:left="20" w:firstLine="689"/>
        <w:rPr>
          <w:rStyle w:val="Iniiaiieoaeno15"/>
          <w:sz w:val="28"/>
          <w:szCs w:val="28"/>
        </w:rPr>
      </w:pPr>
      <w:r>
        <w:rPr>
          <w:rStyle w:val="Iniiaiieoaeno15"/>
          <w:sz w:val="28"/>
          <w:szCs w:val="28"/>
          <w:shd w:val="clear" w:color="auto" w:fill="FFFFFF"/>
        </w:rPr>
        <w:t>Ожидаемые результаты перечисленных видов деятельности: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воспитание и концентрация лучших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качеств учащихся;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развитие умения оценивать общественную значимость и результативность своего труда;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рост интереса к музыкальным занятиям и к музыке в целом;</w:t>
      </w:r>
    </w:p>
    <w:p w:rsidR="007E41BF" w:rsidRDefault="004849BF">
      <w:pPr>
        <w:pStyle w:val="Iniiaiieoaeno121"/>
        <w:shd w:val="clear" w:color="auto" w:fill="auto"/>
        <w:tabs>
          <w:tab w:val="left" w:pos="902"/>
          <w:tab w:val="center" w:pos="5078"/>
          <w:tab w:val="right" w:pos="8930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развитие ответственности, дисциплины,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ab/>
        <w:t>сознательности,чувства коллективизма;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выявление и расширени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е творческих возможностей учащихся;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знание современных методик и инновационных педагогических технологий;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righ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знакомство с новинками методической литературы и изданиями нотной литературы;</w:t>
      </w:r>
    </w:p>
    <w:p w:rsidR="007E41BF" w:rsidRDefault="004849BF">
      <w:pPr>
        <w:pStyle w:val="Iniiaiieoaeno121"/>
        <w:shd w:val="clear" w:color="auto" w:fill="auto"/>
        <w:tabs>
          <w:tab w:val="left" w:pos="993"/>
        </w:tabs>
        <w:spacing w:line="360" w:lineRule="auto"/>
        <w:ind w:left="20" w:firstLine="689"/>
        <w:jc w:val="both"/>
        <w:rPr>
          <w:rStyle w:val="Iniiaiieoaeno12"/>
          <w:bCs/>
          <w:iCs/>
          <w:sz w:val="28"/>
          <w:szCs w:val="28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>обмен опытом с преподавателями других учебных заведений</w:t>
      </w:r>
    </w:p>
    <w:p w:rsidR="007E41BF" w:rsidRDefault="004849BF">
      <w:pPr>
        <w:pStyle w:val="Iniiaiieoaeno121"/>
        <w:shd w:val="clear" w:color="auto" w:fill="auto"/>
        <w:spacing w:line="360" w:lineRule="auto"/>
        <w:ind w:left="720" w:right="120" w:firstLine="0"/>
        <w:rPr>
          <w:rStyle w:val="Iniiaiieoaeno14"/>
          <w:bCs/>
          <w:iCs/>
          <w:sz w:val="28"/>
          <w:szCs w:val="28"/>
          <w:shd w:val="clear" w:color="auto" w:fill="FFFFFF"/>
        </w:rPr>
      </w:pPr>
      <w:r>
        <w:rPr>
          <w:rStyle w:val="Iniiaiieoaeno14"/>
          <w:bCs/>
          <w:iCs/>
          <w:sz w:val="28"/>
          <w:szCs w:val="28"/>
          <w:shd w:val="clear" w:color="auto" w:fill="FFFFFF"/>
        </w:rPr>
        <w:t xml:space="preserve">План реализации </w:t>
      </w:r>
      <w:r>
        <w:rPr>
          <w:rStyle w:val="Iniiaiieoaeno14"/>
          <w:bCs/>
          <w:iCs/>
          <w:sz w:val="28"/>
          <w:szCs w:val="28"/>
          <w:shd w:val="clear" w:color="auto" w:fill="FFFFFF"/>
        </w:rPr>
        <w:t xml:space="preserve">программы творческой, методической и </w:t>
      </w:r>
      <w:r>
        <w:rPr>
          <w:rStyle w:val="Iniiaiieoaeno14"/>
          <w:bCs/>
          <w:iCs/>
          <w:sz w:val="28"/>
          <w:szCs w:val="28"/>
          <w:shd w:val="clear" w:color="auto" w:fill="FFFFFF"/>
        </w:rPr>
        <w:lastRenderedPageBreak/>
        <w:t>культурно-просветительской деятельности</w:t>
      </w:r>
    </w:p>
    <w:p w:rsidR="007E41BF" w:rsidRDefault="007E41BF">
      <w:pPr>
        <w:pStyle w:val="Iniiaiieoaeno121"/>
        <w:shd w:val="clear" w:color="auto" w:fill="auto"/>
        <w:spacing w:line="360" w:lineRule="auto"/>
        <w:ind w:left="720" w:right="120" w:firstLine="0"/>
        <w:jc w:val="both"/>
        <w:rPr>
          <w:rStyle w:val="Iniiaiieoaeno14"/>
          <w:b w:val="0"/>
          <w:bCs/>
          <w:iCs/>
          <w:sz w:val="28"/>
          <w:szCs w:val="28"/>
        </w:rPr>
      </w:pPr>
    </w:p>
    <w:tbl>
      <w:tblPr>
        <w:tblW w:w="867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2188"/>
        <w:gridCol w:w="1689"/>
      </w:tblGrid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Примерный перечень творческих мероприятий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Периодичность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Место проведения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Участие в региональных конкурсах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ежегодно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tabs>
                <w:tab w:val="left" w:pos="1335"/>
              </w:tabs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Концерты, посвященные знаменательным датам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ежегодно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tabs>
                <w:tab w:val="left" w:pos="1335"/>
              </w:tabs>
              <w:jc w:val="both"/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</w:pP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МАУ Д</w:t>
            </w:r>
            <w:r>
              <w:rPr>
                <w:rStyle w:val="Iniiaiieoaeno14"/>
                <w:rFonts w:ascii="Times New Roman" w:eastAsia="Times New Roman" w:hAnsi="Times New Roman" w:cs="Times New Roman"/>
                <w:b w:val="0"/>
                <w:bCs/>
                <w:iCs/>
                <w:sz w:val="28"/>
                <w:szCs w:val="28"/>
              </w:rPr>
              <w:t>О «ДШИ »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Проведение родительских собраний с концертами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 полугодиям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tabs>
                <w:tab w:val="left" w:pos="1335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МАУ ДО «ДШИ »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Участие обучающихся в городских и праздничных концертах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ежегодно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tabs>
                <w:tab w:val="left" w:pos="1335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Участие обучающихся и преподавателей в концертах в образовательных учреждениях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ежего</w:t>
            </w: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дно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7E41BF">
            <w:pPr>
              <w:tabs>
                <w:tab w:val="left" w:pos="1335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tabs>
                <w:tab w:val="left" w:pos="1335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Мероприятия в рамках методической деятельности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tabs>
                <w:tab w:val="left" w:pos="1335"/>
              </w:tabs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Разработка дидактических материалов по предметам учебного плана общеобразовательной программы.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Разработка и коррекция учебных программ.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00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Участие в конкурсах педагогического мастерства, </w:t>
            </w: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научно-методических конференциях, семинарах, педагогических чтениях.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jc w:val="both"/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11pt2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Проведение открытых уроков и методических сообщений на разных уровнях</w:t>
            </w:r>
          </w:p>
        </w:tc>
      </w:tr>
    </w:tbl>
    <w:p w:rsidR="007E41BF" w:rsidRDefault="007E41BF">
      <w:pPr>
        <w:pStyle w:val="Iniiaiieoaeno121"/>
        <w:shd w:val="clear" w:color="auto" w:fill="auto"/>
        <w:spacing w:line="360" w:lineRule="auto"/>
        <w:ind w:firstLine="0"/>
        <w:rPr>
          <w:rStyle w:val="Iniiaiieoaeno12"/>
          <w:b/>
          <w:bCs/>
          <w:iCs/>
          <w:sz w:val="28"/>
          <w:szCs w:val="28"/>
          <w:shd w:val="clear" w:color="auto" w:fill="FFFFFF"/>
        </w:rPr>
      </w:pPr>
    </w:p>
    <w:p w:rsidR="007E41BF" w:rsidRDefault="004849BF">
      <w:pPr>
        <w:pStyle w:val="Iniiaiieoaeno121"/>
        <w:shd w:val="clear" w:color="auto" w:fill="auto"/>
        <w:spacing w:line="360" w:lineRule="auto"/>
        <w:ind w:firstLine="0"/>
        <w:rPr>
          <w:rStyle w:val="Iniiaiieoaeno12"/>
          <w:b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/>
          <w:bCs/>
          <w:iCs/>
          <w:sz w:val="28"/>
          <w:szCs w:val="28"/>
          <w:shd w:val="clear" w:color="auto" w:fill="FFFFFF"/>
        </w:rPr>
        <w:t>1.8. Условия реализации образовательной программы</w:t>
      </w:r>
    </w:p>
    <w:p w:rsidR="007E41BF" w:rsidRDefault="004849BF">
      <w:pPr>
        <w:pStyle w:val="Iniiaiieoaeno121"/>
        <w:shd w:val="clear" w:color="auto" w:fill="auto"/>
        <w:spacing w:line="360" w:lineRule="auto"/>
        <w:ind w:right="20" w:firstLine="709"/>
        <w:jc w:val="both"/>
        <w:rPr>
          <w:rStyle w:val="IniiaiieoaenoCiae1"/>
          <w:bCs/>
          <w:iCs/>
          <w:sz w:val="28"/>
          <w:szCs w:val="28"/>
        </w:rPr>
      </w:pPr>
      <w:r>
        <w:rPr>
          <w:rStyle w:val="IniiaiieoaenoCiae1"/>
          <w:bCs/>
          <w:iCs/>
          <w:sz w:val="28"/>
          <w:szCs w:val="28"/>
        </w:rPr>
        <w:t>Качество реализации ОРП обеспечивается за счет: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доступности,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открытости, привлекательности для детей и их родителей (законных представителей) содержания программы;</w:t>
      </w:r>
    </w:p>
    <w:p w:rsidR="007E41BF" w:rsidRDefault="004849BF">
      <w:pPr>
        <w:spacing w:line="360" w:lineRule="auto"/>
        <w:ind w:left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наличия комфортной развивающей образовательной среды;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наличия качественного состава педагогических работников, имеющих среднее профессиональное или 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ысшее образование, соответствующее профилю преподаваемого учебного предмета. </w:t>
      </w:r>
    </w:p>
    <w:p w:rsidR="007E41BF" w:rsidRDefault="004849BF">
      <w:pPr>
        <w:tabs>
          <w:tab w:val="left" w:pos="851"/>
        </w:tabs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с целью достижения планируемых результатов освоения данной образовательной программы, школой создаются учебно-методические, кадровые, финансовые, материально-технические и иные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условия реализации ОРП.</w:t>
      </w:r>
    </w:p>
    <w:p w:rsidR="007E41BF" w:rsidRDefault="004849BF">
      <w:pPr>
        <w:pStyle w:val="Iniiaiieoaeno2"/>
        <w:shd w:val="clear" w:color="auto" w:fill="auto"/>
        <w:spacing w:line="360" w:lineRule="auto"/>
        <w:ind w:firstLine="709"/>
        <w:jc w:val="left"/>
        <w:rPr>
          <w:b w:val="0"/>
          <w:bCs w:val="0"/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lastRenderedPageBreak/>
        <w:t>Учебно-методические условия:</w:t>
      </w:r>
      <w:r>
        <w:rPr>
          <w:i w:val="0"/>
          <w:iCs w:val="0"/>
          <w:sz w:val="28"/>
          <w:szCs w:val="28"/>
        </w:rPr>
        <w:br/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ab/>
        <w:t>При реализации ОРП продолжительность учебного года составляет не менее 35 недель. Продолжительность учебных занятий составляет 35 недель.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Продолжительность каникул в течение учебного года составляет 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 менее 4-х недель. Продолжительность летних каникул - не менее 13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Продолжительн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ость академического часа устанавливается Уставом школы и составляет 40 минут.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 целях приобщения подрастающего поколения к хореографическому искусству, постижения основ хореографического образования реализация ОРП осуществляется через организацию аудиторны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х и внеаудиторных (самостоятельных) занятий.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Изучение учебных предметов учебного плана осуществляется в форме мелкогрупповых занятий (численностью от 2 до 4 человек), групповых занятий (численностью от 6 человек).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Объем самостоятельной (домашней) работы об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учающихся в неделю по учебным предметам определяется школой самостоятельно с учетом параллельного освоения детьми общеобразовательных программ (программ начального общего, основного общего и среднего общего образования). Выполнение обучающимся домашнего за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дания контролируется преподавателем.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Обучающимся, осваивающим ОРП в области хореографического искусства, обеспечен доступ к библиотечным фондам и фондам фонотеки, аудио и видеозаписей, формируемым в соответствии с перечнем учебных предметов учебного плана.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Библиотечный фонд школы укомплектован печатными и электронными изданиями основной и дополнительной учебной и учебно-методической литературы по всем учебным предметам,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официальными, справочно-библиографическими и периодическими изданиями.</w:t>
      </w:r>
    </w:p>
    <w:p w:rsidR="007E41BF" w:rsidRDefault="004849BF">
      <w:pPr>
        <w:spacing w:line="360" w:lineRule="auto"/>
        <w:ind w:left="20" w:right="20" w:firstLine="68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Учебно-методическ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ие условия реализации дополнительной общеразвивающей программы «Хореографическое творчество» обеспечивают возможность достижения обучающимися результатов, установленных данной ОРП.</w:t>
      </w:r>
    </w:p>
    <w:p w:rsidR="007E41BF" w:rsidRDefault="004849BF">
      <w:pPr>
        <w:shd w:val="clear" w:color="000000" w:fill="FFFFFF"/>
        <w:spacing w:line="360" w:lineRule="auto"/>
        <w:ind w:right="110" w:firstLine="708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На повестках заседаний МО рассматриваются вопросы учебно-методической, внек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лассной, организационно-просветительской деятельности. На заседаниях МО систематически заслушиваются и обсуждаются вопросы, обеспечивающие повышение уровня обучения учащихся, их развития, образовательных программ; анализируются результаты  концертов,  заче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тов, просмотров; обсуждаются положения конкурсов детского творчества; даются рекомендации по подготовке к прохождению аттестации педагогических работников.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Методическая работа в образовательной организации направлена на совершенствование педагогического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мастерства кадров, поиск новых форм и методик обучения, применение информационно-коммуникационных технологий в образовательном процессе.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Важнейшие педагогические принципы постепенности и последовательности в изучении материала требуют от преподавателя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применения различных подходов к учащимся, учитывающих оценку их интеллектуальных, физических и эмоциональных данных, уровень подготовки.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Достичь более высоких результатов в обучении и развитии творческих способностей обучающихся, полнее учитывать индивидуа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льные возможности и личностные особенности ребенка позволяют следующие методы дифференциации и индивидуализации: </w:t>
      </w:r>
    </w:p>
    <w:p w:rsidR="007E41BF" w:rsidRDefault="004849BF">
      <w:pPr>
        <w:spacing w:line="360" w:lineRule="auto"/>
        <w:ind w:left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- разработка педагогом заданий различной трудности и объема;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разная мера помощи преподавателя обучающимся при выполнении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учебных заданий;</w:t>
      </w:r>
    </w:p>
    <w:p w:rsidR="007E41BF" w:rsidRDefault="004849BF">
      <w:pPr>
        <w:spacing w:line="360" w:lineRule="auto"/>
        <w:ind w:left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вариативность темпа освоения учебного материала;</w:t>
      </w:r>
    </w:p>
    <w:p w:rsidR="007E41BF" w:rsidRDefault="004849BF">
      <w:pPr>
        <w:spacing w:line="360" w:lineRule="auto"/>
        <w:ind w:left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- индивидуальные и дифференцированные домашние задания.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Основной задачей применения принципов дифференциации и индивидуализации при объяснении материала является актуализация полученных учениками знаний. Важ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но вспомнить именно то, что будет необходимо при объяснении нового материала. Часто на этапе освоения нового материала обучающимся предлагается воспользоваться ранее полученной информацией, и при этом ученики получают разную меру помощи, которую может оказ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ать преподаватель посредством показа на инструменте. 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7E41BF" w:rsidRDefault="004849BF">
      <w:pPr>
        <w:spacing w:line="360" w:lineRule="auto"/>
        <w:ind w:firstLine="709"/>
        <w:jc w:val="both"/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Правильная организация учебного процесса, успешное и всестороннее разви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тие исполнительских данных ученика зависят непосредственно от того, насколько тщательно спланирована работа в целом. Важным элементом обучения является накопление художественного исполнительского материала, дальнейшее расширение и совершенствование практик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и публичных выступлений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Финансовые условия:</w:t>
      </w:r>
    </w:p>
    <w:p w:rsidR="007E41BF" w:rsidRDefault="004849BF">
      <w:pPr>
        <w:tabs>
          <w:tab w:val="left" w:pos="1806"/>
        </w:tabs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Финансирование реализации ОРП в области хореографического искусства осуществляется в объеме, позволяющем обеспечивать качество образования.</w:t>
      </w:r>
    </w:p>
    <w:p w:rsidR="007E41BF" w:rsidRDefault="004849BF">
      <w:pPr>
        <w:pStyle w:val="Caaieiaie3"/>
        <w:keepNext/>
        <w:keepLines/>
        <w:shd w:val="clear" w:color="auto" w:fill="auto"/>
        <w:spacing w:before="0" w:line="360" w:lineRule="auto"/>
        <w:ind w:left="567" w:firstLine="142"/>
        <w:rPr>
          <w:rStyle w:val="Caaieiaie30"/>
          <w:sz w:val="28"/>
          <w:szCs w:val="28"/>
        </w:rPr>
      </w:pPr>
      <w:bookmarkStart w:id="9" w:name="bookmark13"/>
      <w:bookmarkEnd w:id="9"/>
      <w:r>
        <w:rPr>
          <w:rStyle w:val="Caaieiaie30"/>
          <w:sz w:val="28"/>
          <w:szCs w:val="28"/>
        </w:rPr>
        <w:t>Материально-технические условия: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Материально-техническая база школы соо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тветствует санитарным и противопожарным нормам, нормам охраны труда.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Минимально необходимый для реализации ОРП перечень учебных аудиторий, специализированных кабинетов и материально-технического обеспечения соответствует профилю данной программы.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В школе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имеются учебные аудитории, предназначенные для проведения групповых и мелкогрупповых занятий. А именно:</w:t>
      </w:r>
    </w:p>
    <w:p w:rsidR="007E41BF" w:rsidRDefault="004849BF">
      <w:pPr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2 кабинета для хореографических занятий;</w:t>
      </w:r>
    </w:p>
    <w:p w:rsidR="007E41BF" w:rsidRDefault="004849BF">
      <w:pPr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Классы оснащены необходимым оборудованием, учебной мебелью, музыкальными инструментами,оформлены наглядными по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собиями. В школе имеется: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костюмерная, располагающая необходимым количеством костюмов для сценических выступлений.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Хореографические классы имеют пригодное для танца напольное покрытие, балетные станки (палки). </w:t>
      </w:r>
    </w:p>
    <w:p w:rsidR="007E41BF" w:rsidRDefault="004849BF">
      <w:pPr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Учреждение располагает звукотехническим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оборудованием.</w:t>
      </w:r>
    </w:p>
    <w:p w:rsidR="007E41BF" w:rsidRDefault="004849BF">
      <w:pPr>
        <w:spacing w:line="360" w:lineRule="auto"/>
        <w:ind w:right="20"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Образовательный процесс в ДШИ сопровождается использованием аудио- и видеотехники.</w:t>
      </w:r>
    </w:p>
    <w:p w:rsidR="007E41BF" w:rsidRDefault="004849BF">
      <w:pPr>
        <w:pStyle w:val="Iniiaiieoaeno121"/>
        <w:shd w:val="clear" w:color="auto" w:fill="auto"/>
        <w:spacing w:line="360" w:lineRule="auto"/>
        <w:ind w:right="20" w:firstLine="709"/>
        <w:jc w:val="both"/>
        <w:rPr>
          <w:rStyle w:val="Iniiaiieoaeno12"/>
          <w:bCs/>
          <w:iCs/>
          <w:sz w:val="28"/>
          <w:szCs w:val="28"/>
          <w:shd w:val="clear" w:color="auto" w:fill="FFFFFF"/>
        </w:rPr>
      </w:pPr>
      <w:r>
        <w:rPr>
          <w:rStyle w:val="Iniiaiieoaeno12"/>
          <w:bCs/>
          <w:iCs/>
          <w:sz w:val="28"/>
          <w:szCs w:val="28"/>
          <w:shd w:val="clear" w:color="auto" w:fill="FFFFFF"/>
        </w:rPr>
        <w:t xml:space="preserve">Преподаватели ДШИ проходят не реже одного раза в три года профессиональную переподготовку или повышение квалификации. Педагогические работники ДШИ </w:t>
      </w:r>
      <w:r>
        <w:rPr>
          <w:rStyle w:val="Iniiaiieoaeno12"/>
          <w:bCs/>
          <w:iCs/>
          <w:sz w:val="28"/>
          <w:szCs w:val="28"/>
          <w:shd w:val="clear" w:color="auto" w:fill="FFFFFF"/>
        </w:rPr>
        <w:t>осуществляют творческую и методическую работу.</w:t>
      </w:r>
    </w:p>
    <w:p w:rsidR="007E41BF" w:rsidRDefault="004849BF">
      <w:pPr>
        <w:tabs>
          <w:tab w:val="left" w:pos="709"/>
        </w:tabs>
        <w:spacing w:line="360" w:lineRule="auto"/>
        <w:ind w:right="1987" w:firstLine="709"/>
        <w:jc w:val="both"/>
        <w:rPr>
          <w:rStyle w:val="Iniiaiieoaeno12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/>
          <w:bCs/>
          <w:iCs/>
          <w:sz w:val="28"/>
          <w:szCs w:val="28"/>
        </w:rPr>
        <w:t>Кадровые условия: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>Важнейшую роль для предоставления качественного дополнительного образования в области искусств играет кадровое обеспечение образовательного процесса. Образовательный процесс МАУ ДО «ДШИ» обес</w:t>
      </w:r>
      <w:r>
        <w:rPr>
          <w:rStyle w:val="Iniiaiieoaeno12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печен педагогическими кадрами соответствующей квалификации на 100%.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Реализация ОП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а.</w:t>
      </w:r>
    </w:p>
    <w:p w:rsidR="007E41BF" w:rsidRDefault="004849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Учебный год для педагогических работников составляет не менее 39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недель, из которых 35 недель - реализация аудиторных занятий. В остальное время деятельность педагогических работников направлена на методическую, творческую, культурно-просветительскую ра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боту, а также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освоение дополнительных профессиональных образовательных программ.</w:t>
      </w:r>
    </w:p>
    <w:p w:rsidR="007E41BF" w:rsidRDefault="007E41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right="20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tabs>
          <w:tab w:val="left" w:pos="709"/>
        </w:tabs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МУНИЦИПАЛЬНОЕ АВТОНОМНОЕ УЧРЕЖДЕНИЕ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ДОПОЛНИТЕЛЬНОГО ОБРАЗОВАНИЯ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«ДЕТСКАЯ ШКОЛА ИСКУССТВ»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lastRenderedPageBreak/>
        <w:t>Бавлинского муниципального района Республики Татарстан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  <w:t>ПРОГРАММА</w:t>
      </w:r>
    </w:p>
    <w:p w:rsidR="007E41BF" w:rsidRDefault="004849BF">
      <w:pPr>
        <w:widowControl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ПО.01 Учебный предмет исполнительской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УП.01 «Основы классического танца»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4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По дополнительной общеразвивающей общеобразовательной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программе в области «хореографического искусства»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2016г.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Структура программы учебного предмета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I. Пояснительная записка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II. Содержание учебного предмета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III. Требования к уровню подготовки  учащихся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IV. Формы и методы контроля, система оценок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V. Методическое обеспечение учебного процесса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VI. Список рекомендуемой методической литературы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ind w:left="1080" w:hanging="720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II. Пояснительная записка</w:t>
      </w:r>
    </w:p>
    <w:p w:rsidR="007E41BF" w:rsidRDefault="007E41BF">
      <w:pPr>
        <w:widowControl/>
        <w:spacing w:line="360" w:lineRule="auto"/>
        <w:ind w:left="1080" w:hanging="720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Программа учебного предмета  « Основы классического танца 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равленных письмом Министерства культуры  Российской Федерации от 21.11.2013 №191-01-39/06-ГИ.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Учебный предмет «Основы классического танца» направлен на приобщение детей к хореографическому искусству, на эстетическое воспитание учащихся, на приобретение осн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ов исполнения классического танца.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Учебный предмет «Основы классического танца» является фундаментом обучения для всего комплекса танцевальных предметов, ориентирован на развитие физических данных учащихся, на формирование необходимых технических навыков,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является источником высокой исполнительской культуры, знакомит с достижениями мировой и отечественной хореографической культуры. Освоение программы по предмету «Основы классического танца» способствует формированию общей культуры детей, музыкального вкуса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, навыков коллективного общения, развитию двигательного аппарата, мышления, фантазии, раскрытию индивидуальности. Помимо этого программа направлена на  укрепление здоровья учащихся, на исправление физических недостатков, деформаций, таких, как: сколиоз, пл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оскостопие, слабый мышечный тонус и т.д.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Классический танец формировался путем долгого и тщательного отбора, отшлифовки многообразных выразительных движений и положений человеческого тела. Вобрав в себя достижения различных танцевальных культур, этот вид хореографического искусства развивает техн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ическое танцевальное мастерство, учит ребенка чувствовать свое тело и выражать чувства с помощью движений, воспитывает артистизм.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Занятия классическим танцем начинаются в 1 классе хореографического отделения школы искусств. Весь урок классического танца 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азделен на три части:</w:t>
      </w:r>
    </w:p>
    <w:p w:rsidR="007E41BF" w:rsidRDefault="004849BF">
      <w:pPr>
        <w:widowControl/>
        <w:spacing w:line="360" w:lineRule="auto"/>
        <w:ind w:left="720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-Экзерсис у станка</w:t>
      </w:r>
    </w:p>
    <w:p w:rsidR="007E41BF" w:rsidRDefault="004849BF">
      <w:pPr>
        <w:widowControl/>
        <w:spacing w:line="360" w:lineRule="auto"/>
        <w:ind w:left="720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-Экзерсис на середине зала</w:t>
      </w:r>
    </w:p>
    <w:p w:rsidR="007E41BF" w:rsidRDefault="004849BF">
      <w:pPr>
        <w:widowControl/>
        <w:spacing w:line="360" w:lineRule="auto"/>
        <w:ind w:left="720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Allegro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 первом году обучения чуть больше времени уделяется экзерсису у станка, так как наша задача постановка ног, рук, корпуса и головы.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 следующих классах больше времени уделяется э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кзерсису на середине зала, так как здесь задача – работа над выразительностью и пластичностью движений, точностью и чистотой исполнения.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2.1. Срок реализации учебного предмета «Основы классического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танца»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Предлагаемая программа рассчитана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 четырехлетний срок обучения.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2.2. Объем учебного времени на реализацию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При реализации программы «Основы классического танца» с 4-х летним сроком обучения: аудиторные занятия  в 1-классе- два часа, 2-4 классах- три часа.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Общим объемом максимальной учебной нагрузки (трудоемкость в часах) учебного предмета «Основы классического танца» со сроком обучения 4 года составляет 385 часов, в том числе аудиторные занятия - 385 часов.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2.3. Сведения о за</w:t>
      </w: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>тратах учебного времени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Учебный предмет исполнительской подготовки«Основы классического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танца» по программе «Хореографическое искусство» 4 года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9" w:type="dxa"/>
        <w:tblInd w:w="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7"/>
        <w:gridCol w:w="1616"/>
        <w:gridCol w:w="1659"/>
        <w:gridCol w:w="1613"/>
        <w:gridCol w:w="1354"/>
      </w:tblGrid>
      <w:tr w:rsidR="007E41BF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Вид чебной работы,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аттестации,учебной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нагрузки</w:t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       Затраты учебного времени,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график промежуточной аттестации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Классы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Аудиторные занятия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(недельная нагрузка в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часах)/35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2/35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3/35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3/35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3/35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Максимальная учебная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нагрузка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70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105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105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105</w:t>
            </w:r>
          </w:p>
        </w:tc>
      </w:tr>
    </w:tbl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2.4. Форма проведения учебных аудиторных занятий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Занятия по пред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мету «Основы классического танца» проводятся в форме  групповых занятий 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Рекомендуемая продолжительность урока – 40 минут.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2.5. Цель и задачи учебного предмета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«Основы классического танца»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Цель: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аскрытие творческого потенциала учащихся на основе приобретенного ими комплекса знаний, умений, навыков в области классического танца.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Задачи: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формирование эмоционально-ценностного отношения к искусству;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воспитание интереса к классическому танцу и хо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реографическому искусству в целом;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приобретение учащимися первоначальной хореографической подготовки;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овладение основными теоретическими и практическими знаниями, умениями и исполнительскими навыками, позволяющими грамотно исполнять танцевальные компо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зиции;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развитие музыкальных способностей: слуха, ритма, памяти и музыкальности;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освоение учащимися музыкальной грамоты, необходимой для владения классическим танцем в пределах программы;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стимулирование развития эмоциональности, памяти, мышления,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воображения и творческой активности;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воспитание художественного вкуса, культуры общения, дисциплины, самостоятельности, потребности вести здоровый образ жизни;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укрепление здоровья, физическое развитие учащихся.</w:t>
      </w:r>
    </w:p>
    <w:p w:rsidR="007E41BF" w:rsidRDefault="004849BF">
      <w:pPr>
        <w:widowControl/>
        <w:tabs>
          <w:tab w:val="left" w:pos="709"/>
        </w:tabs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2.6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Методы обучения </w:t>
      </w: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словесный (объяснение, разбор, анализ);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наглядный (качественный показ, демонстрация отдельных частей и всего движения; просмотр ви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деоматериалов с выступлениями выдающихся танцовщиц, танцовщиков, посещение концертов и спектаклей для повышения общего уровня развития учащегося);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практический (воспроизводящие и творческие упражнения, деление целого произведения на более мелкие части 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ля подробной проработки и последующей организации целого);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аналитический (сравнения и обобщения, развитие логического мышления);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вня подготовки.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 xml:space="preserve">2.7.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Содержание учебного предмета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год обучения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-полноценное ощущение себя в пространстве;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-разви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тие осанки, освоение позиций рук, ног, положений корпуса и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головы;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-развитие выносливости и умения владеть различными группами мышц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как вместе, так и поочередно;  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-развитие эластичности мышц, гибкости корпуса, выработки</w:t>
      </w:r>
    </w:p>
    <w:p w:rsidR="007E41BF" w:rsidRDefault="004849BF">
      <w:pPr>
        <w:widowControl/>
        <w:spacing w:line="360" w:lineRule="auto"/>
        <w:ind w:left="720" w:hanging="360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устойчивости; 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-овладение те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хникой исполнения упражнений классического танца.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Особенно важен начальный этап обучения, когда закладываются основы хореографических навыков – правильная постановка корпуса, ног, рук, головы; развитие выворотности и натянутости ног, гибкости корпуса,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укрепления физической выносливости; освоение позиций рук, элементарных навыков координации движений; развития музыкальности, умения связывать движения с ритмом и темпом музыки.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Экзерсис у станка: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fr-FR"/>
        </w:rPr>
        <w:t>plie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и III позиции в сторону, вперед, назад;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и III  позиции в сторону, вперед и назад;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Понятие направлений en dehor, en dedan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Demi rond de jambe par terre en dehor, en dedan;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Rond de jambe par terre en dehor, en de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dan;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Положение ноги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спереди (основное и условное), сзади;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frapp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e в сторону, вперед и назад носком в пол и на 45°;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Relev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на полупальцах по VI позиции, с вытянутых ног и с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e.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Preparation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для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rond de jambe par ter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re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fondu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сторону, вперед и назад носком в пол, позднее на 45°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jete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из I позиции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в сторону, назад ;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Экзерсис на середине зала: 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kern w:val="1"/>
          <w:sz w:val="28"/>
          <w:szCs w:val="28"/>
        </w:rPr>
        <w:t>-Позиции рук подготовительное поположение, I, II, III 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Port de bras I;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позиции в сторону, вперед 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позиции в сторону, вперед 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Demi rond de jambe par terre en dedan, en dehor;</w:t>
      </w:r>
    </w:p>
    <w:p w:rsidR="007E41BF" w:rsidRPr="004849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</w:pP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t>Allegro</w:t>
      </w: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“Трамплинный” прыжок по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Saute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 I, II, III позиции;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год обучения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Экзерсис у станка:                                                                                                                                       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Preparation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для рук (держась одной рукой за палку);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,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I, II, III,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tendu, double battements tendu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II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Battements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из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Rond de jambe par terre en dehor et en dedan;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fondu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на всей стопе на 45°;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frapp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double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frappe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носком в пол и на 45°  на целой стопе;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Rond de jambe en l’air en dehor et en dedans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на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 45°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на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всей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стопе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developpe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сторону, вперед и назад;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Полуповороты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dehor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dedan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двух ногах; 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II позиции вперед, в сторону и назад;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Экзерсис на се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редине зала:                                                                                                                                                         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Упражнения исполняются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по всей стопе с постепенным введением маленьких и больших п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оз.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Port de bras II;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,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I, II, III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II  позиции в сторону, впереди и назад;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tendu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в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позах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crois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efface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tendu jetes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из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III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Rond de jambe par terre en dehor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en dedan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frappe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 battements frapp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(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усмотрению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педагога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fondu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из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II позиции вперед, в сторону и назад;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t>Allegro</w:t>
      </w: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t>: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Saute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I, II, III ,V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Сhangement de pied;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Pas echappe;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lastRenderedPageBreak/>
        <w:t xml:space="preserve">                                                  III</w:t>
      </w: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год обучения.</w:t>
      </w:r>
    </w:p>
    <w:p w:rsidR="007E41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Экзерсис у станка: 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,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I, II, V,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малых и больших позах;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малых и больших позах;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Demi-rond de jambe par terre  en dehor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et en dedan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frappe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 battement frapp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на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45° 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Battement fondu на полупальцах;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double fondu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на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целой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ст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пе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Rond de jambe en l’air en dehor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developpe на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90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°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позах;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bourr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с переменой ног, изучается вначале лицом к станку.</w:t>
      </w:r>
    </w:p>
    <w:p w:rsidR="007E41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Экзерсис на середине зала: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-Temp lie par terre;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,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-pli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I, II, V,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малых и больших позах;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tendu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e в малых и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больших позах;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Rond de jambe par terre en dehor et en dedan из позы в позу;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Battement frappe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 battement frapp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 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Battement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fondu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в малых и больших позах носком в пол;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Battements developpe en face;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Grand battement jete по V позиц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bourr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с переменой ног;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Полуповороты sautenu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Повороты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sautenu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;</w:t>
      </w:r>
    </w:p>
    <w:p w:rsidR="007E41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lastRenderedPageBreak/>
        <w:t>Allegro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Saute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с поворотом в epaulement croiseпо;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right="-1192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-  Сhangement de pied;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-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e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chapp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e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в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II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позиции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7E41BF" w:rsidRPr="004849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assemble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849BF"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продвижением;</w:t>
      </w:r>
    </w:p>
    <w:p w:rsidR="007E41BF" w:rsidRPr="004849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de-DE" w:eastAsia="ja-JP" w:bidi="fa-IR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  <w:lang w:val="en-US"/>
        </w:rPr>
        <w:t>IV</w:t>
      </w: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год обучения.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Экзерсис у станка: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,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с переходом на 4-ую позицию.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-Battement tendu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позах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.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  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-Battement tendu jete: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с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passe,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с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sur le cou-de-pied ,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с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подготовкой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к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tour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2-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ой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позиций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-Rond de jambe par terre en dehors et en dedans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позу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-Battement frappe battement double frappe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полупальцы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,petit battement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позу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.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-Battement fondu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полупальцах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,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double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-Rond de jambe en lair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en dehors et en dedans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полупальцах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.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-Battement releve lent et battement developpe: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полупа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льцах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,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позах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9.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в больших и маленьких позах;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center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Экзерсис на середине класса: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Temps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par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terre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(обратное);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Battement tendu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маленьких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больших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позах;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Battement tendu jete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маленьких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больших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позах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-Rond de jambe par terre en dehors et en dedans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позу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Battement frappe en battement double frappe, petit battement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позу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fondu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всей стопе, на полупальцах и в позах;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Rond de jambe en lair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en dehors et en dedans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из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зы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позу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, в маленьких и больших позах;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15"/>
          <w:tab w:val="left" w:pos="8792"/>
        </w:tabs>
        <w:spacing w:line="360" w:lineRule="auto"/>
        <w:ind w:right="-12"/>
        <w:jc w:val="center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de-DE"/>
        </w:rPr>
        <w:lastRenderedPageBreak/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fr-FR"/>
        </w:rPr>
        <w:t>Allegro: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Sautee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с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поворотом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epaulement croise;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- Changement de pieds;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- Pas echappe;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assemble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с продвижением;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с отведением ноги на 45°;</w:t>
      </w:r>
    </w:p>
    <w:p w:rsidR="007E41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2.8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. Требования к уровню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подготовки учащихся</w:t>
      </w:r>
    </w:p>
    <w:p w:rsidR="007E41BF" w:rsidRPr="004849BF" w:rsidRDefault="007E41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Основной задачей первого класса является постановка ног, корпуса, рук, головы в процессе усвоения основных движений классического экзерсиса у станка и на середине, развитие элементарных навыков координации движений. Все элементы изучаю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тся лицом к станку.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Основные задачи второго года обучения: увеличение количества упражнений, развитие силы ног, устойчивости, техники исполнения.</w:t>
      </w:r>
    </w:p>
    <w:p w:rsidR="007E41BF" w:rsidRDefault="004849BF">
      <w:pPr>
        <w:pStyle w:val="1"/>
        <w:keepLines w:val="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Во втором классе начинается изучение прыжков с приземлением на одну ногу и ознакомление с техникой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полуповоротов на двух ногах, изучаются позы классического танца, продолжается работа над положением рук и головы в позах; усложняются учебные комбинации за счет использования поз в экзерсисах у станка и на середине.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 третьем году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обучения закрепляется азбука классического танца. Основные задачи третьего года обучения – выработка навыков правильности и чистоты исполнения, развитие силы ног путем  введения полупальцев в экзерсис у станка. На середине зала вводится элементарное адажи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о, начинается изучение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preparation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tours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Закрепляются классические позы. Продолжается работа над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port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de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bras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40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Основные задачи четвёртого года обучения: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40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повторение и закрепление материала 3-го класса;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40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проверка точности и чистоты исполнения пройденн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ых движений;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lastRenderedPageBreak/>
        <w:t>дальнейшее развитие силы и выносливости за счет убыстрения темпа и нагрузки в упражнениях. В четвёртом классе вводится экзерсис на полупальцах у станка. Продолжается работа над пластичностью и выразительностью рук, а также их активностью и точ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ностью координации при исполнении больших поз.</w:t>
      </w:r>
    </w:p>
    <w:p w:rsidR="007E41BF" w:rsidRPr="004849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2.9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Формы и методы контроля, система оценок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 учебного предмета " Основы классического танца"  предусматривает текущий контроль успеваемости, промежуточную  и итоговую аттестацию. 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Текущий контроль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успеваемости учащихся проводится в счет аудиторного времени, предусмотренного на учебный предмет.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Промежуточная аттестация проводится в форме контрольных уроков, зачётов. Контрольные уроки могут проходить в виде просмотров. Контрольные уроки и зачёты в ра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мках промежуточной аттестации проводятся в конце каждой четверти учебных занятиях в счет аудиторного времени, предусмотренного на учебный предмет.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При проведении итоговой аттестации применяется форма экзамена. 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Система оценок: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Отметку 5 (отлично)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можно поставить, если ученик полностью освоил объем программы, все правила исполнения пройденных движений, умеет точно выполнить все задания, ошибки допускает малозначительные только при выполнении особо сложных движений. Безукоризненно относится к повседн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евной работе. Все замечания, указания педагога выполняет очень точно, задает вопросы. Обладает хорошо развитым вниманием, отличной музыкальной и хореографической памятью, чувством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Отметка 4 (хорошо) ставится, если ученик полностью освоил объем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программы, старается соблюдать правила исполнения движений, но изредка нарушает некоторые детали техники исполнения. Допускает второстепенные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ошибки при выполнении более сложных заданий. Если ученик объективно реагирует на замечания учителя, но иногда забы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вает следить за исправлением ошибок. Обладает хорошей двигательной памятью, но иногда сбивается с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Отметку 3 (удовлетворительно) ставят если ученик посредственно знает материал, не всегда правильно распределяет свои силы, допускает ошибки, иногд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 грубые, не всегда реагирует на замечания учителя, обладает хорошей хореографической памятью, но не ритмичен.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   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Выставляя отметку преподаватель обязан указать каждому ученику почему и за что выставлена отметка и как ее исправить. </w:t>
      </w: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2.10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Методическое о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беспечение учебного процесса.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Методические рекомендации педагогическим работникам.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Обучение классическому танцу должно быть поэтапным, весь курс должен быть разделен на периоды по рациональному принципу не следует спешить, не надо давать ученикам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непосильные физические нагрузки. Особо пристальное внимание следует уделить подготовке на первом году обучения. От этого во многом зависит будущее учеников, это этап их формирования.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Рекомендации по распределению учебного материала на год (второй, третий г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оды обучения)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Первая четверть посвящена повторению движений, пройденных в предшествующем классе, и постепенному приведению организма учащихся в состояние полной работоспособности. В среднем на это отводится 2-3 недели. Остальное время – прохождение наиболе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е простых элементов программы и усложненное сочетание движений, пройденных в предыдущем классе. </w:t>
      </w:r>
    </w:p>
    <w:p w:rsidR="007E41BF" w:rsidRDefault="004849BF">
      <w:pPr>
        <w:widowControl/>
        <w:spacing w:after="200" w:line="360" w:lineRule="auto"/>
        <w:ind w:firstLine="427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 xml:space="preserve">Вторая четверть отводится на изучение более сложных элементов программы и более сложные комбинированные упражнения. </w:t>
      </w:r>
    </w:p>
    <w:p w:rsidR="007E41BF" w:rsidRDefault="004849BF">
      <w:pPr>
        <w:widowControl/>
        <w:spacing w:after="200" w:line="360" w:lineRule="auto"/>
        <w:ind w:firstLine="427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 третьей четверти, после зимних каникул н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еобходимо привести организм учащихся в «рабочую форму» и повторить учебный материал второй четверти. На третью четверть планируется изучение наиболее трудных элементов программы и наиболее сложная координационная работа с движениями, пройденными в первом п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олугодии. </w:t>
      </w:r>
    </w:p>
    <w:p w:rsidR="007E41BF" w:rsidRDefault="004849BF">
      <w:pPr>
        <w:widowControl/>
        <w:spacing w:after="200" w:line="360" w:lineRule="auto"/>
        <w:ind w:firstLine="427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В четвертой четверти предусматривается продолжение изучения учебного материала, последние две недели отводятся для подготовки к экзамену (зачету). </w:t>
      </w:r>
    </w:p>
    <w:p w:rsidR="007E41BF" w:rsidRDefault="004849BF">
      <w:pPr>
        <w:widowControl/>
        <w:spacing w:line="360" w:lineRule="auto"/>
        <w:ind w:firstLine="709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При подготовке к уроку необходимо: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Наметить новые примеры (упражнения) в соответствии с задачами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каждой части урока для дальнейшего укрепления и совершенствования накопленных знаний и навыков учащихся.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Определить новый материал (предусмотренный программой, в том числе, танцевальный) для изучения.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Вводить новый материал в различные комбинированные зада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ния.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Определить совместно с концертмейстером соответствующий характер музыкального сопровождения каждой части урока.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Готовясь к очередному уроку, надо также предусматривать, логику и форму подачи материала, при этом, затрагивая не только вопросы исполните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льской техники, но и темы творчества, искусства танца, музыки и т.д. 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Залогом успеха любого творческого коллектива является хорошо поставленная и правильно проводимая учебная работа. Данная программа предназначена для обучения детей основам классического 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анца и направлена на совершенствование физического и личностного развития ребенка. При этом всех детей необходимо учить в равной мере, разделение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на более или менее способных может быть только на индивидуальных занятиях или в процессе работы над концертным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репертуаром.</w:t>
      </w:r>
    </w:p>
    <w:p w:rsidR="007E41BF" w:rsidRPr="004849BF" w:rsidRDefault="004849BF">
      <w:pPr>
        <w:widowControl/>
        <w:spacing w:line="360" w:lineRule="auto"/>
        <w:ind w:firstLine="708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Основными принципами обучения являются: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последовательное и постепенное развитие</w:t>
      </w:r>
      <w:r>
        <w:rPr>
          <w:rStyle w:val="IniiaiieoaenoCiae1"/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- весь процесс обучения должен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быть построен от простого к сложному: при переходе из класса в класс происходит последовательное усложнение упражнений экзерсиса.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Приступая к обучению, преподаватель должен исходить из накопленных хореографических представлений ребенка, расширяя его кругозор в области хореографического творчества;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постепенное увеличение физической нагрузки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происходит с учетом психологических, физичес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ких и возрастных особенностей детей; 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целенаправленность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строгое следование поставленным целям и задачам, непрерывное повышение уровня исполнения и целенаправленной умственной деятельности учащегося, устремляющего свою волю, внимание, память на выполнени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 поставленной перед ним конкретной задачи;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гибкость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возможность изменений (уменьшения или увеличения количества упражнений), предусмотренных программой комплексов упражнений на основе анализа возможностей данных учеников;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учет индивидуальных особенносте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й ученика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: интеллектуальных, физических, музыкальных и эмоциональных данных, уровня его подготовки;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укрепление здоровья учащихся,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исправление физических недостатков, таких, как: сколиоз, плоскостопие, «завернутость» стоп, слабый мышечный тонус и т.д., созд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ание прекрасной физической формы тела учащегося, поддержание и совершенствование ее; создание условий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для исправления физических недостатков и укрепления здоровья - важнейшего качества танцевального экзерсиса.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С первых занятий ученикам полезно рассказыват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ь об истории возникновения хореографического искусства, о балетмейстерах, композиторах, выдающихся педагогах и исполнителях, наглядно демонстрировать качественный показ того или иного движения, использовать ряд методических материалов (книги, картины, грав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юры, видео материал), цель которых – способствовать восприятию лучших образцов классического наследия на примерах русского и зарубежного искусства, помочь в самостоятельной творческой работе учащихся. В развитии творческого воображения и интереса к занятия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м играют значительную роль посещение балетных спектаклей, просмотр видео материалов.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Особое место в работе занимает развитие танцевальности, которой отведено особое место в хореографии и методической литературе всех эпох и стилей. Поэтому, с первых заняти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й необходимо развивать умение слышать музыку и на этой основе развивать творческое воображение у учащихся. 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Значительную роль в данном процессе играет музыкальное сопровождение во время занятий, которое помогает раскрывать характер, стиль, содержание. Рабо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та над качеством исполняемого движения в танце, над его выразительностью, точным исполнением ритмического рисунка, техникой - важнейшими средствами хореографической выразительности - должна последовательно проводиться на протяжении всех лет обучения и быть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предметом постоянного внимания преподавателя. Правильная организация учебного процесса, успешное и всестороннее развитие танцевально-исполнительских данных ученика зависят непосредственно от того, насколько тщательно спланирована работа в целом, глубоко п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родуман план урока.</w:t>
      </w:r>
    </w:p>
    <w:p w:rsidR="007E41BF" w:rsidRDefault="007E41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2.11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Список методической литературы: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Базарова Н., Мей В. «Азбука классического танца» - СПб: «Планета музыки», 2010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Базарова Н.П. «Классический танец» - СПб: «Лань», «Планета музыки», 2009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Барышникова Т. «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Азбука хореографии» - СПб: «Люкси» и «Респекс»,1996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Ваганова А.Я. «Основы классического танца» - СПб: «Лань», 2007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Васильева Т.И. «Балетная осанка» / Методическое пособие для преподавателей хореографических школ и школ искусств. М., 1993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Громов Ю.И. «Осн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овы подготовки специалистов-хореографов» / учебное пособие. СПб: Типография Наука, 2006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Звездочкин В.А. «Классический танец». СПб: «Планета музыки», 2011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Калугина О.Г. «Методика преподавания хореографических дисциплин» / Учебно-методическое пособие. Киро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в: КИПК и ПРО, 2011 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Костровицкая В.С., Писарев А.  «Школа классического танца» - Л.: Искусство, 1986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Покровская Е.Г. «Принципы сочинения учебной комбинации у палки по классическому танцу» / Методическое пособие для преподавателей. Харьков, 2010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Тарасов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Н. «Классический танец». М.: Искусство, 1981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Тарасов Н.И. «Классический танец. Школа мужского исполнительства». М.: Искусство,1987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Тарасов Н.И. «Методика классического тренажа». СПб: «Лань», 2009 </w:t>
      </w:r>
    </w:p>
    <w:p w:rsidR="007E41BF" w:rsidRDefault="004849BF">
      <w:pPr>
        <w:widowControl/>
        <w:numPr>
          <w:ilvl w:val="0"/>
          <w:numId w:val="1"/>
        </w:numPr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Ярмолович Л. «Классический танец». Л.: «Музыка», 1986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МУНИЦИПАЛЬНОЕ АВТОНОМНОЕ УЧРЕЖДЕНИЕ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ДОПОЛНИТЕЛЬНОГО ОБРАЗОВАНИЯ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«ДЕТСКАЯ ШКОЛА ИСКУССТВ»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Бавлинского муниципального района Республики Татарстан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  <w:t>ПРОГРАММА</w:t>
      </w:r>
    </w:p>
    <w:p w:rsidR="007E41BF" w:rsidRDefault="004849BF">
      <w:pPr>
        <w:widowControl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ПО.01 Учебный предмет исполнительской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УП.02 «Основы народно-сценического танца»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4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По дополнительной общеразвивающей общеобразовательной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программе в области «хореографического искусства»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2016г.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Структура программы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I. Пояснительная записка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II. Содержание учебного предмета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III. Требования к уровню подготовки  учащихся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IV. Формы и методы контроля, система оценок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V. Методическое обеспечение учебного процесса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VI. Список рекомендуемой методической литературы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III. П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ояснительная записка</w:t>
      </w:r>
    </w:p>
    <w:p w:rsidR="007E41BF" w:rsidRDefault="007E41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Программа учебного предмета  « Основы народно-сценического танца»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письмом Министерства культуры  Российской Федерации от 21.11.2013 №191-01-39/06-ГИ.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Народно-сценический танец является одним из главных предметов хореографического образования. В процессе его изучения дети знакомятся с танцевальными культурами разных наро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дов, с их бытом и историей.  Народно-сценический танец как предмет в хореографических отделениях детских школ искусств является составной частью общего процесса обучения.    Систематические занятия дают возможность развить у ребенка восприятие национальног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 своеобразия танцев, манеры и характера их исполнения. Данная программа по предмету “народно-сценический танец” определяет объем и последовательность изучения материала в процессе обучения.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               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Занятия по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народно-сценическому танцу, как и другие специальные хореографические дисциплины, призваны воспитать основы общей культуры подрастающего поколения. В процессе занятий у детей формируются не только представления о хореографии, но и элементы общечеловеческой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культуры: корректное поведение, ответственность, трудолюбие, самоконтроль. Все эти качества связаны непосредственно с творчеством.Они являются базой для дальнейшего развития творческой жизни детей. 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Необходимо  обратить внимание на взаимосвязь предметов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«основы народно-сценического танца» и «основы классического танца», объяснить их общность и различие.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Изучение предмета «основы народно-сценического танца» в школе искусств начинается с 1 класса.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Преподаватель может расширять материал программы, используя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знания танцевальной культуры других национальных местностей и стран. В зависимости от профессиональной подготовки учащихся педагог может менять учебный материал разных классов между собой и усложнять его.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3.1. Срок реализац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ии учебного предмета «Основы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народно-сценического танца»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Предлагаемая программа рассчитана на четырехлетний срок обучения.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3.2. Объем учебного времени на реализацию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«Основы народно-сценического танца» с 4-х летним сроком обучения: аудиторные занятия  в 1-классе - два часа, 2-4 классах- три часа.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Общим объемом максимальной учебной нагрузки (трудоемкость в часах) учебного предмета «Основы народно-сценического танца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» со сроком обучения 4 года составляет 385 часов, в том числе аудиторные занятия - 385 часов.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3.3. Сведения о затратах учебного времени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Учебный предмет исполнительской подготовки«Основы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народно-сценического танца» по программе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          «Хореографическое искусство» 4 года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9" w:type="dxa"/>
        <w:tblInd w:w="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7"/>
        <w:gridCol w:w="1616"/>
        <w:gridCol w:w="1659"/>
        <w:gridCol w:w="1613"/>
        <w:gridCol w:w="1354"/>
      </w:tblGrid>
      <w:tr w:rsidR="007E41BF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Вид чебной работы,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аттестации,учебной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нагрузки</w:t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       Затраты учебного времени,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график промежуточной аттестации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Классы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Аудиторные занятия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(недельная нагрузка в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часах)/35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2/35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3/35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3/35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3/35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Максимальная учебная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нагрузка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70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105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105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105</w:t>
            </w:r>
          </w:p>
        </w:tc>
      </w:tr>
    </w:tbl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3.4. Форма проведения учебных аудиторных занятий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Занятия по предмету «Основы народно-сценического танца» проводятся в форме групповых занятий. Рекомендуемая продолжительность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урока – 40 минут.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3.5. Цель и задачи учебного предмета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«Основы народно-сценического танца»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Цель: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дать общее понятие о предмете  с использованием танцевального материала народов разных национальностей и стран, где особенное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внимание уделить русскому танцу и характерному танцу, техника исполнения которого,  основана на знаниях классического танца.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Задачи :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освоить учебный материал у станка,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подготавливающий к комбинациям и этюдам на середине;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воспитать правильные манеры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исполнения движений, необходимые для сценического мастерства учащихся;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развивать координацию, ритмичность, музыкальность учащихся;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расширять знания в области народной музыки;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воспитывать музыкальную  культуру;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воспитывать техническое мастерство 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исполнении танцевальных этюдов разных национальностей,  как основу для сценической и концертной работы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.</w:t>
      </w:r>
    </w:p>
    <w:p w:rsidR="007E41BF" w:rsidRDefault="004849BF">
      <w:pPr>
        <w:widowControl/>
        <w:tabs>
          <w:tab w:val="left" w:pos="709"/>
        </w:tabs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    3.6. Методы обучения.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Для достижени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я поставленной цели и реализации задач предмета используются следующие методы обучения: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словесный (объяснение, разбор, анализ);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наглядный (качественный показ, демонстрация отдельных частей и всего движения; просмотр видеоматериалов с выступлениями пр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офессиональных ансамблей, посещение концертов и спектаклей для повышения общего уровня развития учащегося);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последующей 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рганизации целого);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аналитический (сравнения и обобщения, развитие логического мышления);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эмоциональный (подбор ассоциаций, образов, создание художественных впечатлений);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индивидуальный подход к каждому ученику с учетом природных способностей, воз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растных особенностей, работоспособности и уровня подготовки.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3.7. Содержание учебного предмета.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год обучения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 задачу первого года обучения входит знакомство с основными позици-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ями и положениями рук и ног, положением головы и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корпуса во время исполнения простейших элементов, развитие элементарных навыков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948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координации движений.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   На первом году обучения в работе используются только I, II, III, VI позиции ног.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Позиции и положения рук используются все.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Основная цель учеб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но-тренировочной работы — привить любовь к искусству, развить физические возможности ребёнка, научить воспринимать простые музыкальные ритмы, а также совершенствовать подвижность костно-мышечного аппарата.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ab/>
        <w:t>Для первого года обучения рекомендуется п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рохождение элементов и небольших комбинаций русского танца, а также одного из танцев прибалтийских республик.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ab/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    Экзерсис у станка выполняют лицом к станку.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ab/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  <w:tab w:val="left" w:pos="8792"/>
        </w:tabs>
        <w:spacing w:line="360" w:lineRule="auto"/>
        <w:ind w:right="-12"/>
        <w:jc w:val="center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de-DE"/>
        </w:rPr>
        <w:t xml:space="preserve">                                       Экзерсис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у станка: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ab/>
      </w:r>
    </w:p>
    <w:p w:rsidR="007E41BF" w:rsidRDefault="007E41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  <w:t xml:space="preserve">- Понятие опорной и рабочей 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  <w:t>ноги.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lastRenderedPageBreak/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I, II, III 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I, III позиции в сторону, вперёд, назад;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I, III позиции в сторону, вперёд, назад;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Releve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полупальцы по VI позиции, на двух и на одной ноге;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Rond de jambe par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terre et rond de pied;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Подготовка к “верёвочке”;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Подготовка к выстукивающему упражнению;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Выстукивающие упражнение;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Подгтовка к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flic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flec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VI 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I, III позиции в сторону, назад;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center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de-DE"/>
        </w:rPr>
        <w:t xml:space="preserve">   Экзерсис на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de-DE"/>
        </w:rPr>
        <w:t xml:space="preserve">середине класса:   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Танец « Полька»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Простые подскоки польки: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- на месте;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- вокруг себя;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70"/>
          <w:tab w:val="left" w:pos="8792"/>
        </w:tabs>
        <w:spacing w:line="360" w:lineRule="auto"/>
        <w:ind w:right="-12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- с продвижением;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  <w:t xml:space="preserve">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Простые подскоки с хлопками и притопами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  <w:t xml:space="preserve">   Простые подскоки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 повороте;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  <w:t xml:space="preserve">   Боковой галоп в сторону с хлопками и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притопами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tt-RU"/>
        </w:rPr>
        <w:t>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В заключении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ставится танцевальный этюд.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РУСС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  <w:lang w:val="de-DE"/>
        </w:rPr>
        <w:t>КИЙ  ТАНЕЦ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  <w:tab w:val="left" w:pos="585"/>
        </w:tabs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- Позиции и положения рук в народном танце: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I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,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II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,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III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позиции, подготовительное положение, подготовка к началу движения (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preparation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>) с закрыванием рук на пояс;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Бег с отведением бедра назад на месте и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с продвижением, руками на поясе, а затем с движением рук (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port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de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bras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);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Простой  сценический шаг с продвижением вперед, назад;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lastRenderedPageBreak/>
        <w:t>- Переменный шаг с продвижением вперёд, назад, с притопом;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Одинарные притопы: от щиколотки, от колена (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pass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e);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Тройной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притоп;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Простейшие дробные комбинации;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«Гармошка» с вытянутыми коленями и с приседанием (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plie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);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«Припадание» из стороны в сторону, по кругу. Комбинация с движением рук и движениями головой;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«Моталочка» на месте по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VI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позиции, «маятник», по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III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ции с раскрытием рук во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позицию;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«Ковырялочка» без подскока, с подскоком, с руками на поясе, затем с движением рук;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«Веревочка» простая (одинарная), с двойным ударом (двойная), с переступанием на всю стопу или на ребро каблука, с движением рук;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Ша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г на каблук с соскоком в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VI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позицию;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Прыжки с согнутыми коленями, руки во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позиции;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Перескоки с ударом каблука;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Танцевальные комбинации из 3-4 проученных движений;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Этюд на основе русского танца из проученного материала.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год обучения</w:t>
      </w:r>
    </w:p>
    <w:p w:rsidR="007E41BF" w:rsidRDefault="007E41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Вто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рой год обучения включает в себя изучение элементов у станка, кото-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рые затем можно перенести на середину зала, а также более сложные танце-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вальные композиции, способствующие развитию координации движений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учащихся.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center"/>
        <w:rPr>
          <w:rStyle w:val="IniiaiieoaenoCiae1"/>
          <w:rFonts w:eastAsia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</w:t>
      </w:r>
      <w:r>
        <w:rPr>
          <w:rStyle w:val="IniiaiieoaenoCiae1"/>
          <w:rFonts w:eastAsia="Times New Roman" w:cs="Times New Roman"/>
          <w:b/>
          <w:bCs/>
          <w:iCs/>
          <w:color w:val="0D0D0D"/>
          <w:sz w:val="28"/>
          <w:szCs w:val="28"/>
        </w:rPr>
        <w:t>Экзерсис у станка:</w:t>
      </w:r>
    </w:p>
    <w:p w:rsidR="007E41BF" w:rsidRDefault="007E41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center"/>
        <w:rPr>
          <w:rStyle w:val="IniiaiieoaenoCiae1"/>
          <w:rFonts w:eastAsia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Preparation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;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Demi-plie et grand plie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I, II, III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позиции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lastRenderedPageBreak/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III позиции, с подъёмом пятки опорной ноги;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III позиции,с подъёмом пятки опорной ноги;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Rond de jambe par terre et rond de pied;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Подготовка к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“верёвочке”, “верёвочка” по III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Каблучное упражнение по III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Flic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flec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VI позиций, позднее с добавлением удара подушечкой стопы р.н. по III 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tortille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III позиции, одинарные: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а) с одним поворотом стопы слитное,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одним поворотом стопы с ударом;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Подготовка к испанским выстукивающим по VI 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fondu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III позиции в сторону;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Дробная комбинация;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III позиции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color w:val="0D0D0D"/>
          <w:sz w:val="28"/>
          <w:szCs w:val="28"/>
        </w:rPr>
        <w:t>Э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кзерсис на середине зала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Изучаются осн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овные движения народных танцев. На основе 3-5 движений исполняются учебно-танцевальные комбинации на развитие различных групп мышц, а так же пластичности корпуса, выразительности движения рук, мелкой техники ног, техники вращения и т.д.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Изучаются русские,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белорусские, прибалтийские танцы. По каждой народности в заключении ставится танцевальный этюд.</w:t>
      </w:r>
    </w:p>
    <w:p w:rsidR="007E41BF" w:rsidRDefault="007E41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Русский танец: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Движения рук; раскрытие рук в стороны, перевод рук из стороны в сторону, скрещивание рук перед грудью;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«Моталочка»; с продвижением и соскоко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м на каблук, «маятник»;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«Верёвочка»; с переступанием через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pass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e, с выносом ноги на каблук;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Вращение на месте - «беговое вращение»  из стороны в сторону 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Одинарные хлопки и удары; фиксирующие, скользящие;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Прибалтийский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танец (Латышский, Литовский, Эстонский):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Танец выбирается преподавателем дисциплины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en-US"/>
        </w:rPr>
        <w:t>III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год обучения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3-й год обучения предлагает дальнейшее изучение у станка более сложных элементов, требующих соответствующей координации в исполнении силовой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нагрузки. С этого года активнее работают руки, добавляются перегибания корпуса, полуповороты.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55"/>
        </w:tabs>
        <w:spacing w:line="360" w:lineRule="auto"/>
        <w:jc w:val="center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</w:t>
      </w: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>Экзерсис у станка: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et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резкие и плавные 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  <w:t>по всем позициям с движением рук, головы, перегибами корпуса;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переходом р.н. сноска на каблук;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б)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во время сокращения подъёма;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:</w:t>
      </w:r>
    </w:p>
    <w:p w:rsidR="007E41BF" w:rsidRPr="004849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) </w:t>
      </w:r>
      <w:r w:rsidRPr="004849BF"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>с pass</w:t>
      </w:r>
      <w:r w:rsidRPr="004849BF"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 xml:space="preserve">e 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>par</w:t>
      </w:r>
      <w:r w:rsidRPr="004849BF"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>terre</w:t>
      </w:r>
      <w:r w:rsidRPr="004849BF"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  <w:lang w:val="en-US"/>
        </w:rPr>
        <w:t>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б) с ковырялочкой в сторону;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Rond de jambe par terre et rond de pied.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поворотом пятки о.н.(пол круга, полный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круг)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Подготовка к “верёвочке ”,“верёвочка”: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поворотом колена р. н. в закрытое положение и обратно;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переносом  р. н. назад и обратно на целой стопе;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Каблучное упражнение (выстукивающие)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а) с поворотом стопы;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переносом ст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опы;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lastRenderedPageBreak/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Flic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flec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со скачком на о.н.,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б) с переступанием на полупальцах.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tortille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: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                                                                                                                      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                                                                  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                                   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а) с одним поворотом стопы слитное и с ударом,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одним, с двойным поворотом стопы с ударами;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Испанские выстукивания по VI позиции;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fondu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45° на целой стопе;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Дробные выстукивания;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developpe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90°,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о.н.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- Grand battement jete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на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90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°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,</w:t>
      </w:r>
      <w:r>
        <w:rPr>
          <w:rStyle w:val="IniiaiieoaenoCiae1"/>
          <w:rFonts w:eastAsia="Times New Roman" w:cs="Times New Roman"/>
          <w:bCs/>
          <w:iCs/>
          <w:color w:val="0D0D0D"/>
          <w:sz w:val="28"/>
          <w:szCs w:val="28"/>
        </w:rPr>
        <w:t xml:space="preserve"> большие «сквозные» броски,</w:t>
      </w:r>
    </w:p>
    <w:p w:rsidR="007E41BF" w:rsidRDefault="007E41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Экзерсис на середине зала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  Русский танец: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Медленные проходки с использованием ранее проученных ходов, с движениями рук, и корпуса,  движениями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головой и плечами;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Усложнённые ритмически беговые комбинации с руками и использованием притопов и соскоков;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Дробные комбинации, включающие в себя; двойную дробь, тройные и одинарные притопы, переступания, перескоки, «моталочку», «ковырялочку»;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«Верёв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очка»;  двойная, с  переступаниями на два каблука;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Дробный «двойной ключ»;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Движения мужского танца, хлопушки, присядки, технические элементы; удары по голенищу сапог во время махов ногой из присядок, во время отбрасывания согнутых ног назад и вперёд (руки ударяют сверху из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III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позиции), соскоки по широкой 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позиции с ударом р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ук по голенищам сапог и  пол, «подсечка», «разножка» в воздухе,  «ползунок»;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В завершении разучиваются  либо два этюда - (медленный хороводный) и быстрый (на беге, дробях…),   либо один двухчастный этюд.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Украинский танец: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- 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Положения ног, рук, головы,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корпуса в мужском и женском танце;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- Основные ходы и движения танца «Гопак»; «бугунец», «выхилястник»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(«ковырялочка»), «выхилястник с  угинанием», «верёвочка» простая, с переступанием, в повороте, «голубец» на месте и  с продвижением,  медленный женский х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од с остановкой на третьем шаге, ход назад с остановкой, «припадание» (боковой ход), «дорожка-плетёнка»,  «падебаск»;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- Движения мужского танца: присядки – «ползунок», «разножка» на каблуки и в воздухе, «подсечка», «качалка» на низком приседании (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grand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pli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  <w:lang w:val="en-US"/>
        </w:rPr>
        <w:t>e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), «метелочка» (вынос ноги в сторону на низком приседании), высокий «голубец».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Разучивание этюда на основе пройденного материала.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Татарский танец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.Танец выбирается преподавателем дисциплины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en-US"/>
        </w:rPr>
        <w:t>IV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 xml:space="preserve"> год обучения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 Продолжение изучения новых элементов у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станка и на середине зала. К концу учебного года составляются более сложные комбинации и небольшие композиции. Разучивание танцевальных комбинаций и танцы разных народов.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rStyle w:val="IniiaiieoaenoCiae1"/>
          <w:rFonts w:eastAsia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/>
          <w:bCs/>
          <w:iCs/>
          <w:sz w:val="28"/>
          <w:szCs w:val="28"/>
        </w:rPr>
        <w:t xml:space="preserve"> Экзерсис у станка:</w:t>
      </w:r>
    </w:p>
    <w:p w:rsidR="007E41BF" w:rsidRDefault="007E41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et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по всем позициям.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подъёмом пятки о.н.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б)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о.н.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в)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о.н. во время сокращения подъёма.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tendu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переводом р.н. с носка на каблук и обратно.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lastRenderedPageBreak/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б)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о.н. во время сокращения подъёма.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в) с поворотом бедра (ковырялочка в сторону).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г) с переходом на р.н.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</w:pP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>Rond de jambe par terre et rond de pied: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fr-FR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а) с поворотом пятки о.н. и с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 "восьмёрка ".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Подготовка к "верёвочке " и "верёвочка" 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а) с поворотом из открытого в закрытое положение и обратно.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подъёмом на полупальцы.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в) с прыжком.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Каблучное упражнение (выстукивающие):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а) чередование ударов полупальцами и каблуками.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б) с переходом на р.н., о.н. на с.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</w:t>
      </w:r>
      <w:r w:rsidRPr="004849BF">
        <w:rPr>
          <w:rStyle w:val="IniiaiieoaenoCiae1"/>
          <w:rFonts w:eastAsia="Times New Roman" w:cs="Times New Roman"/>
          <w:bCs/>
          <w:iCs/>
          <w:sz w:val="28"/>
          <w:szCs w:val="28"/>
        </w:rPr>
        <w:t>.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.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                                                                                                                  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в) с выносом р.н. в сторону на каблук.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Flic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flec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подскоком на о.н.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двумя переступаниями на полупальцах.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в) с добавлением удара подушечкой стопы р.н.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Pas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tortille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одним, с двойным поворотом стопы слитное.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   б) с одним, с двойным поворотом стопы с ударами и с подъёмом на полу-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пальцы.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 Испанские выстукивания.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fondu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а) с подъ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ёмом на полупальцы.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Дробная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комбинация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>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>- Battement developpe: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а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)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плавное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developpe,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б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)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отрывистое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developpe,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lastRenderedPageBreak/>
        <w:t xml:space="preserve"> 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в) с одним ударом пятки о.н.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-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Grand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battement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jete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на 90?: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Style w:val="IniiaiieoaenoCiae1"/>
          <w:rFonts w:eastAsia="Times New Roman" w:cs="Times New Roman"/>
          <w:bCs/>
          <w:iCs/>
          <w:sz w:val="28"/>
          <w:szCs w:val="28"/>
        </w:rPr>
      </w:pP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de-DE"/>
        </w:rPr>
        <w:t xml:space="preserve">   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 xml:space="preserve">а) с проведением ноги через 1-ю открытую позицию, о.н. в 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demi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-</w:t>
      </w:r>
      <w:r>
        <w:rPr>
          <w:rStyle w:val="IniiaiieoaenoCiae1"/>
          <w:rFonts w:eastAsia="Times New Roman" w:cs="Times New Roman"/>
          <w:bCs/>
          <w:iCs/>
          <w:sz w:val="28"/>
          <w:szCs w:val="28"/>
          <w:lang w:val="en-US"/>
        </w:rPr>
        <w:t>plie</w:t>
      </w:r>
      <w:r>
        <w:rPr>
          <w:rStyle w:val="IniiaiieoaenoCiae1"/>
          <w:rFonts w:eastAsia="Times New Roman" w:cs="Times New Roman"/>
          <w:bCs/>
          <w:iCs/>
          <w:sz w:val="28"/>
          <w:szCs w:val="28"/>
        </w:rPr>
        <w:t>.</w:t>
      </w:r>
    </w:p>
    <w:p w:rsidR="007E41BF" w:rsidRPr="004849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Pr="004849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Pr="004849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Pr="004849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Экзерсис на середине зала</w:t>
      </w:r>
    </w:p>
    <w:p w:rsidR="007E41BF" w:rsidRDefault="004849BF">
      <w:pPr>
        <w:keepNext/>
        <w:keepLines/>
        <w:spacing w:before="240" w:after="60" w:line="360" w:lineRule="auto"/>
        <w:jc w:val="both"/>
        <w:outlineLvl w:val="0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Молдавский танец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Позиции рук;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Положения рук;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Расположение танцующих и положение рук в парных, в массовых танцах;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Ходы и движения на месте;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 Легкий бег;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Шаги с подскоками;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Боковой ход;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Бег с одной ноги;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-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Перескоки, поочередно сбивая одной ногой другую;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«Переплетающаяся дорожка»;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Плавный боковой ход с одной ноги;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«Молдавеняска»;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Выпад одной ногой накрест другой ноги с последующими скользящими шагами в сторону;</w:t>
      </w:r>
    </w:p>
    <w:p w:rsidR="007E41BF" w:rsidRDefault="004849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- Шаг с каблука навстречу друг другу с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последующей переменой мест путем трех простых шагов.</w:t>
      </w:r>
    </w:p>
    <w:p w:rsidR="007E41BF" w:rsidRPr="004849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3.8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Требования к уровню подготовки учащегося.</w:t>
      </w:r>
    </w:p>
    <w:p w:rsidR="007E41BF" w:rsidRDefault="007E41BF">
      <w:pPr>
        <w:widowControl/>
        <w:tabs>
          <w:tab w:val="left" w:pos="1440"/>
        </w:tabs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E41BF" w:rsidRDefault="004849BF">
      <w:pPr>
        <w:widowControl/>
        <w:tabs>
          <w:tab w:val="left" w:pos="1440"/>
        </w:tabs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 конце первого года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обучения учащиеся должны уметь: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положения рук в русском  танце, основные движения русского танца,  распознавать русскую музыку, испол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нять небольшие танцевальные комбинации  на материале  русского танца, вращение на месте («припаданием») в умеренном темпе, исполнять несложные дробные комбинации, так же приобрести навыки музыкального и ритмического исполнения проученных движений и характе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рную манеру исполнения русского танца.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В конце второго года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обучения учащийся должен знать: простейшие элементы экзерсиса народно-сценического  танца у станка, отличительные особенности каждого элемента экзерсиса народно-сценического танца у станка,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характерные элементы русского, белорусского и латышского танцев (на основе проученного материала). Учащийся должен уметь: правильно исполнять проученные элементы у станка, коордионационно сочетать движения головы, рук и ног в несложном варианте исполнения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и в спокойном темпе, уметь исполнять более сложные ритмические дробные комбинации в сочетании с руками и головой, так же учащийся должен приобрести навыки координации всех частей тела в народно-сценическом танце и характерной манеры исполнения движений рус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ской, белорусской и латышской национальности.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К концу третьего года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обучения учащиеся должны знать: новые проученные элементы экзерсиса  у станка, музыкальное сопровождение проученных элементов, темп, музыкальный размер, порядок задаваемых комбинаций у ста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нка, на середине, и учебных этюдов, отличительные особенности исполнения движений изучаемых народностей и национальностей. Учащиеся должны уметь: технично исполнять заданные учебные  комбинации на середине зала и у станка, следить за рисунками танца в масс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овых этюдах, танцевать в паре. Так же к концу третьего года обучения учащийся приобретает навыки: техники стоп, технического вращения (средний музыкальный темп), четкости и резкости исполнения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lastRenderedPageBreak/>
        <w:t>движений ногами в заданных комбинациях у станка, середине и изу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чаемых этюдах, характерного исполнения движений вновь проученных национальных танцев, чувства  национального  колорита в народном танце.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К концу четвертого года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обучения  учащиеся должны знать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терминологи основных                                      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движений народного танца,различать особенности  лирических и хороводных  танцевальных постановок,знать основные понятия позиций рук и ног народного танца и их положения,знать основные положения 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ля рук, корпуса и головы народного танца,различие между  видами этюдов.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Учащиеся должны уметь: исполнять элементы народного танца  по заданным  педагогом темпам и размерам,самостоятельно придумывая из них небольшие танцевальные комбинации сольные и группов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ые,выполнять любые привычные задания в присутствии посторонних,придумывать и исполнять танцевально-ритмический рисунок сольно и в группе,свободно выполнять различные танцевальные комбинации,владеть общими элементами народной хореографии,автоматически коорд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инировать движения своих рук и ног в соответствии с разным музыкальным темпом рук и ног,вырабатывать технику исполнения при различных танцевальных комбинациях с помощью многократного повторения самостоятельно,уметь исполнять сольные, групповые и парные пар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тии из танцев, заданных педагогом,самостоятельно исполнять заключения танцевальных движений и комбинаций,исполнять сложные танцевальные движения народных танцев с эмоциональной выразительностью,автоматически исполнять танцевальные движения и комбинации в п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аре.исполнять групповой и целостный танец синхронно с театральной выразительностью.</w:t>
      </w:r>
    </w:p>
    <w:p w:rsidR="007E41BF" w:rsidRDefault="004849BF">
      <w:pPr>
        <w:widowControl/>
        <w:spacing w:line="360" w:lineRule="auto"/>
        <w:ind w:left="567" w:hanging="360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3.9. Формы и методы контроля, система оценок.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Программа  учебного предмета  «Основы народно-сценического танца»  предусматривает текущий контроль успеваемости, промежуточн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ую  и итоговую аттестацию.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Текущий контроль успеваемости учащихся проводится в счет аудиторного времени, предусмотренного на учебный предмет.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Промежуточна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я аттестация проводится в форме контрольных уроков, зачётов. Контрольные уроки могут проходить в виде просмотров. Контрольные уроки и зачёты в рамках промежуточной аттестации проводятся в конце каждой четверти в счет аудиторного времени, предусмотренного 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 учебный предмет.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 проведении итоговой аттестации применяется форма экзамена.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Система оценок: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   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Отметку 5 (отлично) можно поставить, если ученик полностью освоил объем программы, все правила исполнения пройденных движений, умеет точно выполнить вс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е задания, ошибки допускает малозначительные только при выполнении особо сложных движений. Безукоризненно относится к повседневной работе. Все замечания, указания педагога выполняет очень точно, задает вопросы. Обладает хорошо развитым вниманием, отличной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музыкальной и хореографической памятью, чувством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Отметка 4 (хорошо) ставится, если ученик полностью освоил объем программы, старается соблюдать правила исполнения движений, но изредка нарушает некоторые детали техники исполнения. Допускает втор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остепенные ошибки при выполнении более сложных заданий. Если ученик объективно реагирует на замечания учителя, но иногда забывает следить за исправлением ошибок. Обладает хорошей двигательной памятью, но иногда сбивается с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Отметку 3 (удовлетвор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ительно) ставится, если ученик посредственно знает материал, не всегда правильно распределяет свои силы, допускает ошибки, иногда грубые, не всегда реагирует на замечания учителя, обладает хорошей хореографической памятью, но не ритмичен.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   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 w:rsidRPr="004849BF"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3.10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. Методи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ческое обеспечение учебного процесса.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Основными условиями реализации программы являются: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высокий профессиональный уровень преподавателя (как в предметной сфере, так и в психолого-педагогической);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грамотное методическое изложение материала;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личный вы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разительный показ преподавателя;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преподавание по принципу «от простейших».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выполнение важных педагогических принципов: систематичность, целенаправленность, доступность, регулярность учебного процесса;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умение преподавателя вовлечь учащихся 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творческий процесс;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позитивный психологический климат во время урока;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организация мероприятий по сплочению группы: чаепития, экскурсии, проведение вечеров, концертов и т. д.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материально- техническое оснащение (аудио-, видеоаппаратура),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наличие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танцевального зала, музыкального инструмента, наглядных пособий.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Предмет «Основы народно-сценического танца» вводится с 1-го класса и продолжается до окончания 4-ого класса. По – 2 часа в неделю (1 класс), по -3 часа в неделю (2,3,4 классы). Набор детей св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ободный, то есть принимаются все желающие, так как главными задачами в школе искусств являются воспитательные: организация досуга и приобщение к творческой деятельности детей.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Количественный состав группы в среднем до 10 человек. Занятия по предмету «Основ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ы народно-сценического танца» могут проводиться раздельно с девочками и с мальчиками, могут вместе.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Форма: групповые, индивидуальные, мелкогрупповые занятия. Преподаватель должен уметь проявлять гибкость в подходе к каждой группе учащихся, учитывать возрас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тные особенности, психологические и физические возможности детей, и, исходя из этого, творчески решать вопросы, которые ставит перед ним учебный процесс.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en-US"/>
        </w:rPr>
        <w:t>3.11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  <w:t>. Список методической литературы: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</w:rPr>
      </w:pP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Борзов А.А. «Народный танец», М., 1986г.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 Гребенщиков С.М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. «Белорусская народная хореография» Минск «Наука» 1976г.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Гуменюк А. «Украинские народные танцы» Киев 1969г.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Гусев  Г.П.  «Методика преподавания народного танца» М., «Владос» 2003 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Захаров В.М. «Поэтика русского танца» М. «Издательский дом «Святогор» 200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4 год.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Климов А.А. «Основы русского народного танца» М., «Искусство», 1981г.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Лопухов А.В., Ширяев А.В., Бочаров А.И. «Основы характерного танца» М. Л., «Искусство» 1939г.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Резникова З.П. «Танцы народов мира» М. «Советская Россия» 1959г.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 xml:space="preserve">Слыханова В.И. 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«Формирование движенческих навыков» М. «Один из лучших» 2007г.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t>Ткаченко Т.С. «Народные танцы» М.,«Искусство», 1975г.</w:t>
      </w:r>
    </w:p>
    <w:p w:rsidR="007E41BF" w:rsidRDefault="004849BF">
      <w:pPr>
        <w:widowControl/>
        <w:numPr>
          <w:ilvl w:val="0"/>
          <w:numId w:val="2"/>
        </w:numPr>
        <w:tabs>
          <w:tab w:val="left" w:pos="1440"/>
        </w:tabs>
        <w:suppressAutoHyphens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0D0D0D"/>
          <w:sz w:val="28"/>
          <w:szCs w:val="28"/>
        </w:rPr>
        <w:lastRenderedPageBreak/>
        <w:t>Устинова Т.А. «Избранные русские народные танцы» М. «Искусство» 1996г.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МУНИЦИПАЛЬНОЕ АВТОНОМНОЕ УЧРЕЖДЕНИЕ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ДОПОЛНИТЕЛЬНОГО ОБРАЗОВАНИЯ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«ДЕТСКАЯ ШКОЛА ИСКУССТВ»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Бавлинского муниципального района Республики Татарстан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  <w:t>ПРОГРАММА</w:t>
      </w:r>
    </w:p>
    <w:p w:rsidR="007E41BF" w:rsidRDefault="004849BF">
      <w:pPr>
        <w:widowControl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ПО.01Учебный предмет исполнительской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УП.03 «Гимнастика»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4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По дополнительной общеразвивающей общеобразовательной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программе в области «хореографического искусства»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2016г.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Структура программы учебного предмета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I. Пояснительная записка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II. Содержание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III. Требования к уровню подготовки  учащихся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IV. Формы и методы контроля, система оценок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V.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 Методическое обеспечение учебного процесса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VI. Список рекомендуемой методической литературы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before="2" w:after="200" w:line="360" w:lineRule="auto"/>
        <w:ind w:right="100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before="2" w:after="200" w:line="360" w:lineRule="auto"/>
        <w:ind w:right="100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before="2" w:after="200" w:line="360" w:lineRule="auto"/>
        <w:ind w:right="100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before="2" w:after="200" w:line="360" w:lineRule="auto"/>
        <w:ind w:right="100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before="2" w:after="200" w:line="360" w:lineRule="auto"/>
        <w:ind w:right="100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IV. Пояснительная записка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учебного предмета  «Гимнастика» разработана на основе «Рекомендаций по организации образовательной 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методической деятельности при реализации общеразвивающих программ в области искусств», направленных письмом Министерства культуры  Российской Федерации от 21.11.2013 №191-01-39/06-ГИ.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kern w:val="1"/>
          <w:sz w:val="28"/>
          <w:szCs w:val="28"/>
        </w:rPr>
      </w:pPr>
      <w:r>
        <w:rPr>
          <w:rStyle w:val="FontStyle18"/>
          <w:rFonts w:eastAsia="Times New Roman"/>
          <w:bCs/>
          <w:iCs/>
          <w:spacing w:val="-3"/>
          <w:w w:val="90"/>
          <w:kern w:val="1"/>
          <w:sz w:val="28"/>
          <w:szCs w:val="28"/>
        </w:rPr>
        <w:t xml:space="preserve">      </w:t>
      </w:r>
      <w:r>
        <w:rPr>
          <w:rStyle w:val="FontStyle18"/>
          <w:rFonts w:eastAsia="Times New Roman"/>
          <w:bCs/>
          <w:iCs/>
          <w:kern w:val="1"/>
          <w:sz w:val="28"/>
          <w:szCs w:val="28"/>
        </w:rPr>
        <w:t>Дети, поступающие на хореографическое отделение, как правило, не и</w:t>
      </w:r>
      <w:r>
        <w:rPr>
          <w:rStyle w:val="FontStyle18"/>
          <w:rFonts w:eastAsia="Times New Roman"/>
          <w:bCs/>
          <w:iCs/>
          <w:kern w:val="1"/>
          <w:sz w:val="28"/>
          <w:szCs w:val="28"/>
        </w:rPr>
        <w:t>меют какой-либо подготовки в области культуры движения, страдают недо</w:t>
      </w:r>
      <w:r>
        <w:rPr>
          <w:rStyle w:val="FontStyle18"/>
          <w:rFonts w:eastAsia="Times New Roman"/>
          <w:bCs/>
          <w:iCs/>
          <w:kern w:val="1"/>
          <w:sz w:val="28"/>
          <w:szCs w:val="28"/>
        </w:rPr>
        <w:softHyphen/>
        <w:t>статками физического сложения тела, не имеют ярко выраженных профессио</w:t>
      </w:r>
      <w:r>
        <w:rPr>
          <w:rStyle w:val="FontStyle18"/>
          <w:rFonts w:eastAsia="Times New Roman"/>
          <w:bCs/>
          <w:iCs/>
          <w:kern w:val="1"/>
          <w:sz w:val="28"/>
          <w:szCs w:val="28"/>
        </w:rPr>
        <w:softHyphen/>
        <w:t>нальных данных, необходимых для занятия хореографией.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Эти факторы создают значительные дополнительные трудности при</w:t>
      </w:r>
      <w:r>
        <w:rPr>
          <w:rStyle w:val="FontStyle18"/>
          <w:rFonts w:eastAsia="Times New Roman"/>
          <w:bCs/>
          <w:iCs/>
          <w:sz w:val="28"/>
          <w:szCs w:val="28"/>
        </w:rPr>
        <w:t xml:space="preserve"> ос</w:t>
      </w:r>
      <w:r>
        <w:rPr>
          <w:rStyle w:val="FontStyle18"/>
          <w:rFonts w:eastAsia="Times New Roman"/>
          <w:bCs/>
          <w:iCs/>
          <w:sz w:val="28"/>
          <w:szCs w:val="28"/>
        </w:rPr>
        <w:softHyphen/>
        <w:t>воении учащимися материала специальных танцевальных дисциплин, тормо</w:t>
      </w:r>
      <w:r>
        <w:rPr>
          <w:rStyle w:val="FontStyle18"/>
          <w:rFonts w:eastAsia="Times New Roman"/>
          <w:bCs/>
          <w:iCs/>
          <w:sz w:val="28"/>
          <w:szCs w:val="28"/>
        </w:rPr>
        <w:softHyphen/>
        <w:t>зят процесс обучения и развития творческого начала ребенка. Гимнастичес</w:t>
      </w:r>
      <w:r>
        <w:rPr>
          <w:rStyle w:val="FontStyle18"/>
          <w:rFonts w:eastAsia="Times New Roman"/>
          <w:bCs/>
          <w:iCs/>
          <w:sz w:val="28"/>
          <w:szCs w:val="28"/>
        </w:rPr>
        <w:softHyphen/>
        <w:t>кие упражнения, отвечающие задачам хореографического обучения, позволяют ускорить исправление физических недост</w:t>
      </w:r>
      <w:r>
        <w:rPr>
          <w:rStyle w:val="FontStyle18"/>
          <w:rFonts w:eastAsia="Times New Roman"/>
          <w:bCs/>
          <w:iCs/>
          <w:sz w:val="28"/>
          <w:szCs w:val="28"/>
        </w:rPr>
        <w:t>атков и развитие профессиональных данных детей.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 xml:space="preserve">Основное достоинство гимнастики, как средства физического воспитания учащихся, заключается в том, что она располагает большим </w:t>
      </w:r>
      <w:r>
        <w:rPr>
          <w:rStyle w:val="FontStyle18"/>
          <w:rFonts w:eastAsia="Times New Roman"/>
          <w:bCs/>
          <w:iCs/>
          <w:sz w:val="28"/>
          <w:szCs w:val="28"/>
        </w:rPr>
        <w:lastRenderedPageBreak/>
        <w:t xml:space="preserve">разнообразием физических упражнений и методов, при помощи которых можно оказывать </w:t>
      </w:r>
      <w:r>
        <w:rPr>
          <w:rStyle w:val="FontStyle18"/>
          <w:rFonts w:eastAsia="Times New Roman"/>
          <w:bCs/>
          <w:iCs/>
          <w:sz w:val="28"/>
          <w:szCs w:val="28"/>
        </w:rPr>
        <w:t>положительное воздействие на организм ребенка, способствовать развитию двигательного аппарата и формировать необходимые двигательные навыки.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Учитывая физиологические особенности организма человека, занятия балетной гимнастикой необходимо начинать с раннего</w:t>
      </w:r>
      <w:r>
        <w:rPr>
          <w:rStyle w:val="FontStyle18"/>
          <w:rFonts w:eastAsia="Times New Roman"/>
          <w:bCs/>
          <w:iCs/>
          <w:sz w:val="28"/>
          <w:szCs w:val="28"/>
        </w:rPr>
        <w:t xml:space="preserve"> возраста, когда костно-мышечный аппарат ребенка уже достаточно окреп для физических нагрузок, но еще гибкий и восприимчивый для развития необходимых навыков и умений в области хореографии.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За время обучения организм ребенка привыкает к физическим упражнен</w:t>
      </w:r>
      <w:r>
        <w:rPr>
          <w:rStyle w:val="FontStyle18"/>
          <w:rFonts w:eastAsia="Times New Roman"/>
          <w:bCs/>
          <w:iCs/>
          <w:sz w:val="28"/>
          <w:szCs w:val="28"/>
        </w:rPr>
        <w:t>иям, развивается и закрепляется гибкость, координация, точность движений тела.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/>
          <w:bCs/>
          <w:iCs/>
          <w:spacing w:val="12"/>
          <w:sz w:val="28"/>
          <w:szCs w:val="28"/>
        </w:rPr>
      </w:pPr>
      <w:r>
        <w:rPr>
          <w:rStyle w:val="FontStyle18"/>
          <w:rFonts w:eastAsia="Times New Roman"/>
          <w:b/>
          <w:bCs/>
          <w:iCs/>
          <w:sz w:val="28"/>
          <w:szCs w:val="28"/>
        </w:rPr>
        <w:t xml:space="preserve">   4.1. Ср</w:t>
      </w:r>
      <w:r>
        <w:rPr>
          <w:rStyle w:val="FontStyle18"/>
          <w:rFonts w:eastAsia="Times New Roman"/>
          <w:b/>
          <w:bCs/>
          <w:iCs/>
          <w:spacing w:val="12"/>
          <w:sz w:val="28"/>
          <w:szCs w:val="28"/>
        </w:rPr>
        <w:t>ок реализации учебного предмета «Гимнастика»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iCs/>
          <w:sz w:val="28"/>
          <w:szCs w:val="28"/>
        </w:rPr>
        <w:t>Срок освоения программы составляет 2 года (с 1 по 2 класс).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4.2. Объем учебного времени на реализацию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При реализации программы «Гимнастика» с 2-х летним сроком обучения: аудиторные занятия  в 1-2 классах - по одному часу.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Общим объемом максимальной учебной нагрузки (трудоемкость в ч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асах) учебного предмета «Гимнастика» со сроком обучения 2 года составляет 70  часов, в том числе аудиторные занятия - 70 часов.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4.3. Сведения о затратах учебного времени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Учебный предмет исполнительской подготовк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и«Основы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     народно-сценического танца» по программе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          «Хореографическое искусство» 4 года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9" w:type="dxa"/>
        <w:tblInd w:w="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7"/>
        <w:gridCol w:w="1616"/>
        <w:gridCol w:w="1659"/>
        <w:gridCol w:w="1613"/>
        <w:gridCol w:w="1354"/>
      </w:tblGrid>
      <w:tr w:rsidR="007E41BF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Вид чебной работы,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аттестации,учебной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нагрузки</w:t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       Затраты учебного времени,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график промежуточной аттестации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Классы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Аудиторные занятия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(недельная нагрузка в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часах)/35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1/35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1/35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-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Максимальная учебная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нагрузка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70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70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-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- </w:t>
            </w:r>
          </w:p>
        </w:tc>
      </w:tr>
    </w:tbl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4.4. Форма проведения учебных аудиторных занятий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Занятия по предмету «Гимнастика» проводятся в форме  групповых занятий.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Рекомендуемая продолжительность урока – 40 минут.</w:t>
      </w: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 xml:space="preserve">                    4.5. Ц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ель и задачи учебного предмета «Гимнастика» 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/>
          <w:bCs/>
          <w:iCs/>
          <w:sz w:val="28"/>
          <w:szCs w:val="28"/>
        </w:rPr>
        <w:t>Цель</w:t>
      </w:r>
      <w:r>
        <w:rPr>
          <w:rStyle w:val="FontStyle18"/>
          <w:rFonts w:eastAsia="Times New Roman"/>
          <w:bCs/>
          <w:iCs/>
          <w:sz w:val="28"/>
          <w:szCs w:val="28"/>
        </w:rPr>
        <w:t xml:space="preserve">: обучение и овладение учащимися специальными знаниями и навыками двигательной активности, развивающими гибкость, выносливость, </w:t>
      </w:r>
      <w:r>
        <w:rPr>
          <w:rStyle w:val="FontStyle18"/>
          <w:rFonts w:eastAsia="Times New Roman"/>
          <w:bCs/>
          <w:iCs/>
          <w:sz w:val="28"/>
          <w:szCs w:val="28"/>
        </w:rPr>
        <w:t>быстроту и координацию движений и способствующими успешному освоению технически сложных движений.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86"/>
        <w:rPr>
          <w:rStyle w:val="FontStyle18"/>
          <w:rFonts w:eastAsia="Times New Roman"/>
          <w:b/>
          <w:bCs/>
          <w:iCs/>
          <w:sz w:val="28"/>
          <w:szCs w:val="28"/>
        </w:rPr>
      </w:pPr>
      <w:r>
        <w:rPr>
          <w:rStyle w:val="FontStyle18"/>
          <w:rFonts w:eastAsia="Times New Roman"/>
          <w:b/>
          <w:bCs/>
          <w:iCs/>
          <w:sz w:val="28"/>
          <w:szCs w:val="28"/>
        </w:rPr>
        <w:t xml:space="preserve">Задачи: 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- овладение знаниями о строении и функциях человеческого тела;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- обучение приемам правильного дыхания;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 xml:space="preserve">- обучение комплексу упражнений, </w:t>
      </w:r>
      <w:r>
        <w:rPr>
          <w:rStyle w:val="FontStyle18"/>
          <w:rFonts w:eastAsia="Times New Roman"/>
          <w:bCs/>
          <w:iCs/>
          <w:sz w:val="28"/>
          <w:szCs w:val="28"/>
        </w:rPr>
        <w:t>способствующих развитию двигательного аппарата ребенка.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spacing w:val="11"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>Учебный предмет «Гимнастика» неразрывно связан с учебным предметом «Классический танец», а также со всеми предметами дополнительной общеразвивающей общеобразовательной программы в области хореографиче</w:t>
      </w:r>
      <w:r>
        <w:rPr>
          <w:rStyle w:val="FontStyle18"/>
          <w:rFonts w:eastAsia="Times New Roman"/>
          <w:bCs/>
          <w:iCs/>
          <w:sz w:val="28"/>
          <w:szCs w:val="28"/>
        </w:rPr>
        <w:t>ского искусства «Основы хореографического искусства».</w:t>
      </w:r>
    </w:p>
    <w:p w:rsidR="007E41BF" w:rsidRDefault="004849BF">
      <w:pPr>
        <w:pStyle w:val="Style1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0"/>
        <w:rPr>
          <w:rStyle w:val="FontStyle18"/>
          <w:rFonts w:eastAsia="Times New Roman"/>
          <w:bCs/>
          <w:iCs/>
          <w:spacing w:val="11"/>
          <w:sz w:val="28"/>
          <w:szCs w:val="28"/>
        </w:rPr>
      </w:pPr>
      <w:r>
        <w:rPr>
          <w:rStyle w:val="FontStyle18"/>
          <w:rFonts w:eastAsia="Times New Roman"/>
          <w:bCs/>
          <w:iCs/>
          <w:sz w:val="28"/>
          <w:szCs w:val="28"/>
        </w:rPr>
        <w:t xml:space="preserve">       Главная задача педагога — создать условия для вовлечения ученика в про</w:t>
      </w:r>
      <w:r>
        <w:rPr>
          <w:rStyle w:val="FontStyle18"/>
          <w:rFonts w:eastAsia="Times New Roman"/>
          <w:bCs/>
          <w:iCs/>
          <w:sz w:val="28"/>
          <w:szCs w:val="28"/>
        </w:rPr>
        <w:softHyphen/>
        <w:t>цесс активного труда и развития у него разносторонних качеств</w:t>
      </w:r>
      <w:r>
        <w:rPr>
          <w:rStyle w:val="FontStyle18"/>
          <w:rFonts w:eastAsia="Times New Roman"/>
          <w:bCs/>
          <w:iCs/>
          <w:color w:val="FF0000"/>
          <w:sz w:val="28"/>
          <w:szCs w:val="28"/>
        </w:rPr>
        <w:t>.</w:t>
      </w:r>
    </w:p>
    <w:p w:rsidR="007E41BF" w:rsidRDefault="004849BF">
      <w:pPr>
        <w:widowControl/>
        <w:tabs>
          <w:tab w:val="left" w:pos="709"/>
        </w:tabs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4.6. Методы обучения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Для дости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жения поставленной цели и реализации задач предмета используются следующие методы обучения: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словесный (объяснение, разбор, анализ);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наглядный (качественный показ, демонстрация отдельных частей и всего движения);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аналитический (сравнения и обобщени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я, развитие логического мышления); </w:t>
      </w:r>
    </w:p>
    <w:p w:rsidR="007E41BF" w:rsidRDefault="004849BF">
      <w:pPr>
        <w:widowControl/>
        <w:spacing w:line="360" w:lineRule="auto"/>
        <w:ind w:firstLine="709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индивидуальный подход к каждому ученику с учетом природных способностей, возрастных особенностей, работоспособности и уровня подготовки. </w:t>
      </w: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849BF"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4.7.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Содержание учебного  предмета</w:t>
      </w:r>
    </w:p>
    <w:p w:rsidR="007E41BF" w:rsidRDefault="007E41BF">
      <w:pPr>
        <w:widowControl/>
        <w:spacing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1.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Упражнения на укрепление и развитие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ступней ног: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 Шаги на всей стопе и на полупальцах;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Сидя на полу сократить и вытянуть стопы по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VI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позиции;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 Круговые движения стопами;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Упражнения на выворостность: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Лежа на спине развернуть ноги из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VI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позиции в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позицию;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«Лягушка» сидя, лежа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на спине, лежа на животе, с наклоном вперед;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Лежа на спине, подъем ног на 90 по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позиции с одновременным вытягиванием и сокращением стоп;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3.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Упражнения на гибкость и растяжку: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«Складочка» по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VI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позиции с обхватом рук за стопы;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«Складочка» по I пози</w:t>
      </w: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ции, стопы в выворотной I позиции, руками удержать стопы, стараясь развести их в стороны. Вытянуть ноги на полу с одновременным наклоном вперед, руки и стопы вытягиваются;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>-  «Колечко»;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«Мостик» из положения лежа;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«Кошечка»;</w:t>
      </w:r>
    </w:p>
    <w:p w:rsidR="007E41BF" w:rsidRDefault="007E41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4.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 xml:space="preserve">Силовые упражнения для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мышц живота: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Лежа на спине. Ноги поднять на 90, руки положить вдоль тела ладонями вниз;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«Березка» (стойка на лопатках с поддержкой под спину);</w:t>
      </w:r>
    </w:p>
    <w:p w:rsidR="007E41BF" w:rsidRDefault="004849BF">
      <w:pPr>
        <w:tabs>
          <w:tab w:val="left" w:pos="393"/>
        </w:tabs>
        <w:spacing w:after="200" w:line="360" w:lineRule="auto"/>
        <w:ind w:right="106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«Подъемный кран» лежа на спине ноги поднять на 90 и затем увести за голову;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5. 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Упражнения на укрепление мыш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ц спины: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Лежа на спине, подъем и опускание туловища;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Лежа на животе, подъем и опускание ног и нижней части туловища;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«Самолет». Из положения лежа на животе, одновременно подъем и опускание ног и туловища;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«Лодочка». Перекаты на животе вперед и обра</w:t>
      </w: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тно.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6.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 xml:space="preserve"> Упражнения на развитие шага</w:t>
      </w: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: </w:t>
      </w:r>
    </w:p>
    <w:p w:rsidR="007E41BF" w:rsidRDefault="004849BF">
      <w:pPr>
        <w:tabs>
          <w:tab w:val="left" w:pos="393"/>
        </w:tabs>
        <w:spacing w:after="200" w:line="360" w:lineRule="auto"/>
        <w:ind w:right="107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лежа на полу, grand battement jete по I позиции во всех направлениях;</w:t>
      </w:r>
    </w:p>
    <w:p w:rsidR="007E41BF" w:rsidRDefault="004849BF">
      <w:pPr>
        <w:tabs>
          <w:tab w:val="left" w:pos="393"/>
        </w:tabs>
        <w:spacing w:after="200" w:line="360" w:lineRule="auto"/>
        <w:ind w:right="107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Лежа на спине, ноги подняты на 90 градусов и разведены в стороны до шпагата,  затем собрать ноги;</w:t>
      </w:r>
    </w:p>
    <w:p w:rsidR="007E41BF" w:rsidRDefault="004849BF">
      <w:pPr>
        <w:tabs>
          <w:tab w:val="left" w:pos="393"/>
        </w:tabs>
        <w:spacing w:after="200" w:line="360" w:lineRule="auto"/>
        <w:ind w:right="107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Шпагаты: поперечный, на правую и левую ноги;</w:t>
      </w:r>
    </w:p>
    <w:p w:rsidR="007E41BF" w:rsidRDefault="004849BF">
      <w:pPr>
        <w:tabs>
          <w:tab w:val="left" w:pos="393"/>
        </w:tabs>
        <w:spacing w:after="200" w:line="360" w:lineRule="auto"/>
        <w:ind w:right="107"/>
        <w:jc w:val="both"/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- Сидя на прямом «полушпагате», повернуть туловище (либо туловище боком) вправо и с максимальным наклоном к правой ноге, взяться левой рукой за стопу. Правая рука отведена за спину;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3"/>
        </w:tabs>
        <w:spacing w:line="360" w:lineRule="auto"/>
        <w:ind w:right="-11"/>
        <w:jc w:val="both"/>
        <w:rPr>
          <w:rStyle w:val="FontStyle18"/>
          <w:rFonts w:eastAsia="Times New Roman" w:cs="Times New Roman"/>
          <w:bCs/>
          <w:iCs/>
          <w:sz w:val="28"/>
          <w:szCs w:val="28"/>
        </w:rPr>
      </w:pPr>
      <w:r>
        <w:rPr>
          <w:rStyle w:val="FontStyle18"/>
          <w:rFonts w:eastAsia="Times New Roman" w:cs="Times New Roman"/>
          <w:bCs/>
          <w:iCs/>
          <w:sz w:val="28"/>
          <w:szCs w:val="28"/>
        </w:rPr>
        <w:lastRenderedPageBreak/>
        <w:t>7.Упражнения у палки для растяжки и формирования танцевального шага</w:t>
      </w:r>
    </w:p>
    <w:p w:rsidR="007E41BF" w:rsidRDefault="004849BF">
      <w:pPr>
        <w:pStyle w:val="Standar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793"/>
        </w:tabs>
        <w:spacing w:line="360" w:lineRule="auto"/>
        <w:ind w:right="-11"/>
        <w:jc w:val="both"/>
        <w:rPr>
          <w:rStyle w:val="FontStyle18"/>
          <w:rFonts w:eastAsia="Times New Roman" w:cs="Times New Roman"/>
          <w:bCs/>
          <w:iCs/>
          <w:sz w:val="28"/>
          <w:szCs w:val="28"/>
        </w:rPr>
      </w:pPr>
      <w:r>
        <w:rPr>
          <w:rStyle w:val="FontStyle18"/>
          <w:rFonts w:eastAsia="Times New Roman" w:cs="Times New Roman"/>
          <w:bCs/>
          <w:iCs/>
          <w:sz w:val="28"/>
          <w:szCs w:val="28"/>
        </w:rPr>
        <w:t>8. Уп</w:t>
      </w:r>
      <w:r>
        <w:rPr>
          <w:rStyle w:val="FontStyle18"/>
          <w:rFonts w:eastAsia="Times New Roman" w:cs="Times New Roman"/>
          <w:bCs/>
          <w:iCs/>
          <w:sz w:val="28"/>
          <w:szCs w:val="28"/>
        </w:rPr>
        <w:t>ражнение- «Колесо»</w:t>
      </w:r>
    </w:p>
    <w:p w:rsidR="007E41BF" w:rsidRDefault="007E41BF">
      <w:pPr>
        <w:widowControl/>
        <w:spacing w:after="200"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849BF"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4.8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. Требования к уровню подготовки учащегося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Уровень подготовки учащихся является результатом освоения программы учебного предмета «Гимнастика», и предполагает формирование комплекса знаний, умений и навыков, таких, как: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знание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приемов правильного дыхания;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знание правил безопасности при выполнении физических упражнений;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знание о роли физической культуры и спорта в формировании здорового образа жизни;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умение выполнять комплексы упражнений утренней и корригирующей гимнастики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с учетом индивидуальных особенностей организма;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умение сознательно управлять своим телом;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умение распределять движения во времени и в пространстве;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владение комплексом упражнений на развитие гибкости корпуса;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- навыки координаций движений.</w:t>
      </w: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4.9. Форм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ы и методы контроля, система оценок.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 учебного предмета «Гимнастика»  предусматривает текущий контроль успеваемости, промежуточную  и итоговую аттестацию. 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Текущий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контроль успеваемости учащихся проводится в счет аудиторного времени, предусмотренного на учебный предмет.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Промежуточная аттестация проводится в форме зачётов. Зачёты в рамках промежуточной аттестации проводятся в конце каждой четверти в счет аудиторного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времени, предусмотренного на учебный предмет. 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Система оценок: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5 («отлично») ставится за технически качественное и художественно осмысленное исполнение, отвечающее всем требованиям на данном этапе обучения;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4 («хорошо») отметка отражает грамотное исполнен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ие с небольшими недочетами (как в техническом плане, так и в художественном смысле);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3 («удовлетворительно») ставится за исполнение с большим количеством недочетов, а именно: недоученные движения, слабая техническая подготовка, малохудожественное исполнени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е, отсутствие свободы исполнения и т.д.;</w:t>
      </w:r>
    </w:p>
    <w:p w:rsidR="007E41BF" w:rsidRDefault="004849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Оценки выставляются по окончании каждой четверти. </w:t>
      </w: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849BF"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4.10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. Методическое обеспечение учебного процесса</w:t>
      </w:r>
    </w:p>
    <w:p w:rsidR="007E41BF" w:rsidRDefault="004849BF">
      <w:pPr>
        <w:widowControl/>
        <w:spacing w:after="200" w:line="360" w:lineRule="auto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Занятия гимнастикой рекомендуется начинать  проводить в первом классе, согласно учебному плану 1 час в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неделю с продолжительностью учебного часа, равного 40 минутам. Первые годы обучения в детской школе искусств совпадают по времени с бурным развитием всего организма ребенка. У детей формируется скелет, мышечная система, развиваются внутренние органы. Это о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бстоятельство накладывает на преподавателя особую ответственность при определении объема учебной нагрузки учащихся на каждом уроке.</w:t>
      </w:r>
    </w:p>
    <w:p w:rsidR="007E41BF" w:rsidRDefault="004849BF">
      <w:pPr>
        <w:widowControl/>
        <w:shd w:val="clear" w:color="000000" w:fill="FFFFFF"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Структура всех занятий имеет единую форму. Занятие  делится на три части: подготовительную часть, основную часть и заключ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ительную часть. Однако это не ограничивает вариативности проведения занятий. Они могут отличаться дозировкой частей урока и движений, амплитудой и темпом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исполнения движений. Каждое занятие начинается и заканчивается поклоном.</w:t>
      </w:r>
    </w:p>
    <w:p w:rsidR="007E41BF" w:rsidRDefault="004849BF">
      <w:pPr>
        <w:widowControl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Особое внимание необходимо уд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елить осознанному исполнению учащимися движений. Они должны знать и понимать, что</w:t>
      </w:r>
      <w:r>
        <w:rPr>
          <w:rStyle w:val="FontStyle18"/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делают, зачем надо делать так</w:t>
      </w:r>
      <w:r>
        <w:rPr>
          <w:rStyle w:val="FontStyle18"/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а не иначе. Сознательное исполнение ускорит выработку мышечных ощущений (напряжение, расслабление), а также закрепление теоретического понимани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я и практического умения, что положительным образом скажется на качестве исполнения изучаемого материала. В процессе обучения необходимо ознакомить учащихся со строением тела и некоторыми анатомическими терминами. Учитывая большую нагрузку на мышечно-связо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чный аппарат, целесообразно научить их простейшим приемам массажа. На занятиях гимнастики, осуществляется комплексное, методически направленное воздействие на</w:t>
      </w:r>
      <w:r>
        <w:rPr>
          <w:rStyle w:val="FontStyle18"/>
          <w:rFonts w:ascii="Times New Roman" w:eastAsia="Times New Roman" w:hAnsi="Times New Roman" w:cs="Times New Roman"/>
          <w:bCs/>
          <w:iCs/>
          <w:position w:val="1"/>
          <w:sz w:val="28"/>
          <w:szCs w:val="28"/>
        </w:rPr>
        <w:t xml:space="preserve"> 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личность ребенка, которое помогает ему достичь чувства раскрепощённости и комфорта в окружающем м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ире.</w:t>
      </w:r>
    </w:p>
    <w:p w:rsidR="007E41BF" w:rsidRDefault="004849BF">
      <w:pPr>
        <w:widowControl/>
        <w:shd w:val="clear" w:color="000000" w:fill="FFFFFF"/>
        <w:spacing w:line="360" w:lineRule="auto"/>
        <w:ind w:firstLine="567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Качество знаний, умений и практических навыков учащихся выявляются на зачете </w:t>
      </w:r>
    </w:p>
    <w:p w:rsidR="007E41BF" w:rsidRDefault="004849BF">
      <w:pPr>
        <w:widowControl/>
        <w:spacing w:after="200" w:line="360" w:lineRule="auto"/>
        <w:jc w:val="center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4.11</w:t>
      </w:r>
      <w:r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  <w:t>. Список методической литературы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Ваганова А. "Основы классического танца". Искусство, 19362.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Тарасов Н. «Классический танец». «Искусство», 1971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Базарова Н., Мэй В. "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Азбука классического танца". Искусство, 1964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Колтановский А., Брыкин А. "Общеразвивающие и специальные упражнения". М., 1973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Левин М.В. «Гимнастика в хореографической школе». Терра спорт. М., 2001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Сивакова Д.А. «Уроки художественной гимнастики». «Физкул</w:t>
      </w: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ьтура и спорт». М., 1968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Миловзорова М.С. «Анатомия и физиология человека». «Медицина». М., 1972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Лисицкая Т.С. «Хореография в гимнастике». «Физкультура и спорт». М., 1984 </w:t>
      </w:r>
    </w:p>
    <w:p w:rsidR="007E41BF" w:rsidRDefault="004849BF">
      <w:pPr>
        <w:widowControl/>
        <w:numPr>
          <w:ilvl w:val="0"/>
          <w:numId w:val="3"/>
        </w:numPr>
        <w:spacing w:line="360" w:lineRule="auto"/>
        <w:ind w:left="720" w:hanging="360"/>
        <w:jc w:val="both"/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FontStyle18"/>
          <w:rFonts w:ascii="Times New Roman" w:eastAsia="Times New Roman" w:hAnsi="Times New Roman" w:cs="Times New Roman"/>
          <w:bCs/>
          <w:iCs/>
          <w:sz w:val="28"/>
          <w:szCs w:val="28"/>
        </w:rPr>
        <w:t>Вихрева Н.А. «Экзерсис на полу». Сборник МГАХ,. М., 2004</w:t>
      </w: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FontStyle18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МУ</w:t>
      </w: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НИЦИПАЛЬНОЕ АВТОНОМНОЕ УЧРЕЖДЕНИЕ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ДОПОЛНИТЕЛЬНОГО ОБРАЗОВАНИЯ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«ДЕТСКАЯ ШКОЛА ИСКУССТВ»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Бавлинского муниципального района Республики Татарстан</w:t>
      </w:r>
    </w:p>
    <w:p w:rsidR="007E41BF" w:rsidRDefault="007E41BF">
      <w:pPr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  <w:t>ПРОГРАММА</w:t>
      </w:r>
    </w:p>
    <w:p w:rsidR="007E41BF" w:rsidRDefault="004849BF">
      <w:pPr>
        <w:widowControl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ПО.01 Учебный предмет исполнительской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УП.04 «Композиция и постановка танца»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4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</w:t>
      </w: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о дополнительной общеразвивающей общеобразовательной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программе в области «хореографического искусства»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2016г.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Структура программы учебного предмета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I. Пояснительная записка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II. Содержание учебного предмета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III. Требования к уровню подготовки  учащихся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IV. Формы и методы контроля, система оценок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V. Методическое обеспечение учебного процесса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VI. Список рекомендуемой методической литературы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ind w:left="1080" w:hanging="720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V.Пояснительная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записка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Программа  учебного предмета «Композиция и постановка танца»  разработана  на  основе 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ерства культуры  Российской Федерации от 21.11.2013 №191-01-39/06-ГИ.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>«Композиция и постановка танца»  формирует у детей и подростков исполнительские умения и навыки в различных жанрах и направлениях танцевального творчества, знако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softHyphen/>
        <w:t>мит с сущностью, выразит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ельностью и содержательностью исполнительского искусства, способствует  выявлению   творческого потенциала и  индивидуальности каждого учащегося, включая в работу физический, интеллектуальный и эмоциональный аппарат ребенка. Учащиеся должны получить возмож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ность раскрыть заложенные в каждом творческие задатки и реализовать их в соответствующем репертуаре за период обучения.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Учебный предмет «Композиция и постановка танца» неразрывно связан со всеми предметами общеразвивающей общеобразовательной программы в об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ласти  хореографического искусства.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На занятиях применяются знания, умения, навыки, приобретенные учащимися на уроках основы классического танца и народно-сценического танца.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При изучении предмета необходимо активно использовать современные технические ср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едства, просмотр видеоматериала, кинофильмов, прослушивание музыкального материи и т.д., которые могут служить примером в изучении предмета «Композиция и постановка танца». Необходимо приводить примеры из творческой деятельности ведущих мастеров хореографи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ческого искусства, а также знакомить с лучшими спектаклями, концерт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softHyphen/>
        <w:t>ными программами и отдельными номерами хореографических коллективов.</w:t>
      </w:r>
    </w:p>
    <w:p w:rsidR="007E41BF" w:rsidRDefault="004849BF">
      <w:pPr>
        <w:widowControl/>
        <w:spacing w:after="200"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 Для более углубленного изучения курса «Композиция и постановка танца» необходимо посещение концертов профессиональных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и любительских коллективов, выставок, музеев с последующим их обсуждением и анализом.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    5.1. Срок реализации учебного предмета «Композиция и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постановка танца»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Предлагаемая программа рассчитана на трехлет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ний срок обучения.(2,3,4классы)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5.2. Объем учебного времени на реализацию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>При реализации программы «Композиция и постановка танца» с 3-х летним сроком обучения: аудиторные занятия  со  2-4 классах - по одному часу.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Общим объемом максимальной учебной нагрузки (трудоемкость в часах) учебного предмета «Композиция и постановка танца» со сроком обучения 3 года составляет 105 часов, в том числе аудиторные занятия - 105 часов.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5.3. Сведения </w:t>
      </w: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>о затратах учебного времени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Учебный предмет исполнительской подготовки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«Композиция и постановка  танца» по программе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sz w:val="28"/>
          <w:szCs w:val="28"/>
        </w:rPr>
        <w:t xml:space="preserve">                                  «Хореографическое искусство» 4 года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9" w:type="dxa"/>
        <w:tblInd w:w="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7"/>
        <w:gridCol w:w="1616"/>
        <w:gridCol w:w="1659"/>
        <w:gridCol w:w="1613"/>
        <w:gridCol w:w="1354"/>
      </w:tblGrid>
      <w:tr w:rsidR="007E41BF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Вид чебной работы,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аттестации,учебной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нагрузки</w:t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  <w:r>
              <w:rPr>
                <w:rFonts w:ascii="Times New Roman" w:eastAsia="Times New Roman" w:hAnsi="Times New Roman" w:cs="Times New Roman"/>
                <w:kern w:val="1"/>
              </w:rPr>
              <w:tab/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       Затраты учебного времени,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         график промежуточной аттестации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Классы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 4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Аудиторные занятия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(недельная нагрузка в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часах)/35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1/35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1/35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7E41BF">
            <w:pPr>
              <w:rPr>
                <w:rFonts w:ascii="Times New Roman" w:eastAsia="Times New Roman" w:hAnsi="Times New Roman" w:cs="Times New Roman"/>
                <w:kern w:val="1"/>
              </w:rPr>
            </w:pP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1/35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Максимальная учебная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нагрузка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105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    105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 105</w:t>
            </w:r>
          </w:p>
          <w:p w:rsidR="007E41BF" w:rsidRDefault="004849BF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 xml:space="preserve">     </w:t>
            </w:r>
          </w:p>
        </w:tc>
      </w:tr>
    </w:tbl>
    <w:p w:rsidR="007E41BF" w:rsidRDefault="004849BF">
      <w:pPr>
        <w:widowControl/>
        <w:spacing w:line="360" w:lineRule="auto"/>
        <w:ind w:firstLine="567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Форма проведения учебных аудиторных занятий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Занятия по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предмету «Композиция и постановка танца» проводятся в форме  групповых занятий.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Рекомендуемая продолжительность урока – 40 минут.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задачи учебного предмета </w:t>
      </w:r>
      <w:r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Композиция и постановка танца</w:t>
      </w:r>
      <w:r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развитие танцевально-исполнительских способностей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учащихся на основе приобретенного ими комплекса знаний, умений, навыков, необходимых для исполнения танцевальных композиций.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развитие танцевальности, умение правильно распределять сценическую площадку;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развитие чувства ансамбля (чувства партне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рства), артистизма;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приобретение обучающимися опыта творческой деятельности и публичных выступлений.</w:t>
      </w:r>
    </w:p>
    <w:p w:rsidR="007E41BF" w:rsidRDefault="004849BF">
      <w:pPr>
        <w:widowControl/>
        <w:tabs>
          <w:tab w:val="left" w:pos="709"/>
        </w:tabs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Методы обучения: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словесный (объяснение, разбор, анализ);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посещение концертов и спектаклей для повышения общего ур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овня развития учащегося);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аналитический (сравнения и обобщения, развитие логического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мышления);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эмоциональный (подбор ассоциаций, образов, создание художественных впечатлений); 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индивидуальный подход к каждому ученику с учетом природных способностей, возрастных особенностей, работоспособности и уровня подготовки.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lastRenderedPageBreak/>
        <w:t>II. Содержание учебн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 3 года обучения учащийся должен познакомиться с: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Танцами: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Русский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Татарский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Молдавский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Украинский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Можно познакомиться с другими танцами,  по возможностям учащихся, по усмотрению преродавателя.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Драматургическое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построение танца: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Экспозиция (простая, сложная, групповая, групповая-развернутая)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Завязка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Развитие действия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Кульминация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Развязка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Планировка сценической площадки: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Просцениум (авансцена)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Первый план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Второй план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Третий план и дальний план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Основные виды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композиционных рисунков хореографии: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Круг 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Линия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Колонна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Диагональ</w:t>
      </w:r>
    </w:p>
    <w:p w:rsidR="007E41BF" w:rsidRDefault="007E41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На первом году обучения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(2кл.) особое внимание уделяется индивидуальной работе с учащимися. Цель этих занятий развить, улучшить, закрепить физические способности необходимые для занятий хор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еографией.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Изучение движений и их разнообразных вариаций, что способствует улучшению памяти и сообразительности, умению сосредотачиваться, необходимому в дальнейшем в хореографических постановках. Усложнение движений, их соединение между собой, умение пере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йти от одного движения к другому. Отработка исполнения учащимися небольших вариаций из танцев народов мира и русских народных постановок.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На втором году обучения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(3кл.) начинается воспитание у детей навыков, которые помогают создавать танцевальные образы. 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зучение танцев и объяснение смысла изучаемых номеров. Знание и понимание образного содержания исполняемой композиции.</w:t>
      </w:r>
    </w:p>
    <w:p w:rsidR="007E41BF" w:rsidRDefault="004849BF">
      <w:pPr>
        <w:widowControl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К концу третьего года обучения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(4кл.) у учащегося формируется умение выполнять движения классического и народного танца, усложняя танцеваль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ные комбинации, используя весь изученный арсенал хореографической лексики; исполнять различные движения в соответствии с характером танца; раскрыть свою исполнительскую индивидуальность и работать в ансамбле. Обладать устойчивыми навыками культуры поведени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я, общения, чувством ответственности при выступлении на любой сценической площадке.</w:t>
      </w: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Требования к уровню подготовки учащегося</w:t>
      </w:r>
    </w:p>
    <w:p w:rsidR="007E41BF" w:rsidRDefault="004849BF">
      <w:pPr>
        <w:widowControl/>
        <w:shd w:val="clear" w:color="000000" w:fill="FFFFFF"/>
        <w:spacing w:line="360" w:lineRule="auto"/>
        <w:ind w:left="5" w:firstLine="715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Уровень подготовки учащихся является результатом освоения  программы. Умение работать на уроке «Композиция и постановка танца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8"/>
          <w:sz w:val="28"/>
          <w:szCs w:val="28"/>
        </w:rPr>
        <w:t xml:space="preserve">», который определяется формированием комплекса знаний,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7"/>
          <w:sz w:val="28"/>
          <w:szCs w:val="28"/>
        </w:rPr>
        <w:t>умений и навыков, таких, как:</w:t>
      </w:r>
    </w:p>
    <w:p w:rsidR="007E41BF" w:rsidRDefault="004849BF">
      <w:pPr>
        <w:shd w:val="clear" w:color="000000" w:fill="FFFFFF"/>
        <w:tabs>
          <w:tab w:val="left" w:pos="998"/>
        </w:tabs>
        <w:spacing w:before="10" w:line="360" w:lineRule="auto"/>
        <w:ind w:left="5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 xml:space="preserve">умение осуществлять композицию и постановку танца, партий под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руководством преподавателя;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коллективе;</w:t>
      </w:r>
    </w:p>
    <w:p w:rsidR="007E41BF" w:rsidRDefault="004849BF">
      <w:pPr>
        <w:shd w:val="clear" w:color="000000" w:fill="FFFFFF"/>
        <w:tabs>
          <w:tab w:val="left" w:pos="998"/>
        </w:tabs>
        <w:spacing w:line="360" w:lineRule="auto"/>
        <w:ind w:left="725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умение видеть, анализировать и исправлять ошибки исполнения;</w:t>
      </w:r>
    </w:p>
    <w:p w:rsidR="007E41BF" w:rsidRDefault="004849BF">
      <w:pPr>
        <w:shd w:val="clear" w:color="000000" w:fill="FFFFFF"/>
        <w:tabs>
          <w:tab w:val="left" w:pos="998"/>
        </w:tabs>
        <w:spacing w:line="360" w:lineRule="auto"/>
        <w:ind w:left="5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 xml:space="preserve">умение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>понимать и исполнять указание преподавателя, творчески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br/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работать над хореографическим произведением,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навыки участия в репетиционной работе.</w:t>
      </w:r>
    </w:p>
    <w:p w:rsidR="007E41BF" w:rsidRDefault="007E41BF">
      <w:pPr>
        <w:shd w:val="clear" w:color="000000" w:fill="FFFFFF"/>
        <w:tabs>
          <w:tab w:val="left" w:pos="998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</w:pPr>
    </w:p>
    <w:p w:rsidR="007E41BF" w:rsidRDefault="004849BF">
      <w:pPr>
        <w:shd w:val="clear" w:color="000000" w:fill="FFFFFF"/>
        <w:tabs>
          <w:tab w:val="left" w:pos="998"/>
        </w:tabs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val="en-US"/>
        </w:rPr>
        <w:t>IV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. Формы и методы контроля, система оценок</w:t>
      </w:r>
    </w:p>
    <w:p w:rsidR="007E41BF" w:rsidRDefault="004849BF">
      <w:pPr>
        <w:widowControl/>
        <w:shd w:val="clear" w:color="000000" w:fill="FFFFFF"/>
        <w:spacing w:line="360" w:lineRule="auto"/>
        <w:ind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>Оценка качества реализации программы "Композиция и постановка танца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"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включает в себя текущий контроль успеваемости, промежуточную  и итоговую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аттестацию учащихся.</w:t>
      </w:r>
    </w:p>
    <w:p w:rsidR="007E41BF" w:rsidRDefault="004849BF">
      <w:pPr>
        <w:widowControl/>
        <w:shd w:val="clear" w:color="000000" w:fill="FFFFFF"/>
        <w:spacing w:line="360" w:lineRule="auto"/>
        <w:ind w:left="19" w:right="158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Успеваемость учащихся проверяется на различных выступлениях: академических и тематических концертах, конкурсах, просмотрах и т.д.</w:t>
      </w:r>
    </w:p>
    <w:p w:rsidR="007E41BF" w:rsidRDefault="004849BF">
      <w:pPr>
        <w:widowControl/>
        <w:shd w:val="clear" w:color="000000" w:fill="FFFFFF"/>
        <w:spacing w:line="360" w:lineRule="auto"/>
        <w:ind w:left="19" w:right="130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Текущий контроль успеваемости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учащихся проводится в счет аудиторного времени, предусмотренного на учебный предмет.</w:t>
      </w:r>
    </w:p>
    <w:p w:rsidR="007E41BF" w:rsidRDefault="004849BF">
      <w:pPr>
        <w:widowControl/>
        <w:shd w:val="clear" w:color="000000" w:fill="FFFFFF"/>
        <w:spacing w:line="360" w:lineRule="auto"/>
        <w:ind w:left="14" w:right="130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Промежуточная аттестация проводится в форме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8"/>
          <w:sz w:val="28"/>
          <w:szCs w:val="28"/>
        </w:rPr>
        <w:t xml:space="preserve">зачетов.Зачеты  могут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проходить в виде просмотра концертных номеров, концертов, исполнения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концертных программ.</w:t>
      </w:r>
    </w:p>
    <w:p w:rsidR="007E41BF" w:rsidRDefault="004849BF">
      <w:pPr>
        <w:widowControl/>
        <w:shd w:val="clear" w:color="000000" w:fill="FFFFFF"/>
        <w:spacing w:line="360" w:lineRule="auto"/>
        <w:ind w:left="14" w:right="134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Зачеты в рамках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промежуточной аттестации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проводятся в конце каждой четверти учебных занятиях в счет аудиторного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времени, предусмотренного на учебный предмет.</w:t>
      </w:r>
    </w:p>
    <w:p w:rsidR="007E41BF" w:rsidRDefault="004849BF">
      <w:pPr>
        <w:widowControl/>
        <w:shd w:val="clear" w:color="000000" w:fill="FFFFFF"/>
        <w:spacing w:line="360" w:lineRule="auto"/>
        <w:ind w:left="14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6"/>
          <w:sz w:val="28"/>
          <w:szCs w:val="28"/>
        </w:rPr>
        <w:t xml:space="preserve">Оценки выставляются по окончании каждой четверти и полугодий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учебного года.</w:t>
      </w:r>
    </w:p>
    <w:p w:rsidR="007E41BF" w:rsidRDefault="004849BF">
      <w:pPr>
        <w:widowControl/>
        <w:shd w:val="clear" w:color="000000" w:fill="FFFFFF"/>
        <w:spacing w:line="360" w:lineRule="auto"/>
        <w:ind w:left="14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При проведении итоговой аттестации пр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именяется форма экзамена.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Система оценок: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   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Отметку 5 (отлично) можно поставить, если ученик полностью освоил объем программы, все правила исполнения пройденных движений, умеет точно выполнить все задания, ошибки допускает малозначительные только при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выполнении особо сложных движений. Безукоризненно относится к повседневной работе. Все замечания, указания педагога выполняет очень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точно, задает вопросы. Обладает хорошо развитым вниманием, отличной музыкальной и хореографической памятью, чувством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Отметка 4 (хорошо) ставится, если ученик полностью освоил объем программы, старается соблюдать правила исполнения движений, но изредка нарушает некоторые детали техники исполнения. Допускает второстепенные ошибки при выполнении более сложных заданий.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Если ученик объективно реагирует на замечания учителя, но иногда забывает следить за исправлением ошибок. Обладает хорошей двигательной памятью, но иногда сбивается с ритма.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Отметку 3 (удовлетворительно) ставится, если ученик посредственно знает матер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иал, не всегда правильно распределяет свои силы, допускает ошибки, иногда грубые, не всегда реагирует на замечания учителя, обладает хорошей хореографической памятью, но не ритмичен.</w:t>
      </w:r>
    </w:p>
    <w:p w:rsidR="007E41BF" w:rsidRDefault="007E41BF">
      <w:pPr>
        <w:widowControl/>
        <w:shd w:val="clear" w:color="000000" w:fill="FFFFFF"/>
        <w:spacing w:line="360" w:lineRule="auto"/>
        <w:ind w:left="14" w:firstLine="426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V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Методическое обеспечение учебного процесса</w:t>
      </w:r>
    </w:p>
    <w:p w:rsidR="007E41BF" w:rsidRDefault="004849BF">
      <w:pPr>
        <w:widowControl/>
        <w:shd w:val="clear" w:color="000000" w:fill="FFFFFF"/>
        <w:spacing w:line="360" w:lineRule="auto"/>
        <w:ind w:left="5" w:right="14" w:firstLine="715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>Заня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 xml:space="preserve">тия на каждом году обучения строятся по следующей схеме: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вводное слово преподавателя; слушание музыки и ее анализ; разучивание элементов танца, поз, переходов и рисунка танца.</w:t>
      </w:r>
    </w:p>
    <w:p w:rsidR="007E41BF" w:rsidRDefault="004849BF">
      <w:pPr>
        <w:widowControl/>
        <w:shd w:val="clear" w:color="000000" w:fill="FFFFFF"/>
        <w:spacing w:before="5" w:line="360" w:lineRule="auto"/>
        <w:ind w:right="5" w:firstLine="69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Вводное слово преподавателя.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Перед разучиванием нового танца преподаватель сообщ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ает о нем некоторые сведения: история возникновения,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характерные особенности музыки и хореографии. Если танец построен на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элементах народной пляски, необходимо рассказать о характерных чертах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данного народа, при разучивании фрагмента из балета - дается инф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ормация 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времени его создания, о стиле исполнения, характерном для той эпохи.</w:t>
      </w:r>
    </w:p>
    <w:p w:rsidR="007E41BF" w:rsidRDefault="004849BF">
      <w:pPr>
        <w:widowControl/>
        <w:shd w:val="clear" w:color="000000" w:fill="FFFFFF"/>
        <w:spacing w:before="5" w:line="360" w:lineRule="auto"/>
        <w:ind w:left="5" w:right="14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lastRenderedPageBreak/>
        <w:t>Слушание музыки и ее анализ</w:t>
      </w:r>
      <w:r>
        <w:rPr>
          <w:rStyle w:val="IniiaiieoaenoCiae1"/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.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Преподаватель предлагает прослушать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музыку к танцу, определить ее характер, темп, музыкальный размер и т.д.</w:t>
      </w:r>
    </w:p>
    <w:p w:rsidR="007E41BF" w:rsidRDefault="004849BF">
      <w:pPr>
        <w:widowControl/>
        <w:shd w:val="clear" w:color="000000" w:fill="FFFFFF"/>
        <w:spacing w:before="14" w:line="360" w:lineRule="auto"/>
        <w:ind w:left="5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6"/>
          <w:sz w:val="28"/>
          <w:szCs w:val="28"/>
        </w:rPr>
        <w:t>Следующий этап -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6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6"/>
          <w:sz w:val="28"/>
          <w:szCs w:val="28"/>
        </w:rPr>
        <w:t xml:space="preserve">разучивание элементов танца, танцевальных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движений, поз, переходов и рисунка танца.</w:t>
      </w:r>
      <w:r>
        <w:rPr>
          <w:rStyle w:val="IniiaiieoaenoCiae1"/>
          <w:rFonts w:ascii="Times New Roman" w:eastAsia="Times New Roman" w:hAnsi="Times New Roman" w:cs="Times New Roman"/>
          <w:bCs/>
          <w:i/>
          <w:iCs/>
          <w:spacing w:val="3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При разучивании движений с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детьми хорошие результаты дает метод, при котором ученики повторяют движения вместе с объяснением и показом педагога, а затем исполняют их самост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оятельно. Для разучивания особенно сложных движений может быть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применено временное упрощение. Затем движения постепенно усложняются, приближаясь к законченной форме. Когда основные движения, позы, рисунок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7"/>
          <w:sz w:val="28"/>
          <w:szCs w:val="28"/>
        </w:rPr>
        <w:t>изучены, необходимо приступать к соединению их в та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7"/>
          <w:sz w:val="28"/>
          <w:szCs w:val="28"/>
        </w:rPr>
        <w:t xml:space="preserve">нцевальные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комбинации.</w:t>
      </w:r>
    </w:p>
    <w:p w:rsidR="007E41BF" w:rsidRDefault="004849BF">
      <w:pPr>
        <w:widowControl/>
        <w:shd w:val="clear" w:color="000000" w:fill="FFFFFF"/>
        <w:spacing w:line="360" w:lineRule="auto"/>
        <w:ind w:right="10" w:firstLine="71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Любой танец - классический, народный - эмоционально окрашен. В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любо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м танце утверждаются определенные черты характера, определенные взаимоотношения между исполнителями. Работа над танцевальным образом начинается со слушания музыки и происходит постепенно и неотрывно по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отработке движений.</w:t>
      </w:r>
    </w:p>
    <w:p w:rsidR="007E41BF" w:rsidRDefault="004849BF">
      <w:pPr>
        <w:widowControl/>
        <w:shd w:val="clear" w:color="000000" w:fill="FFFFFF"/>
        <w:spacing w:line="360" w:lineRule="auto"/>
        <w:ind w:left="5" w:right="5" w:firstLine="706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При организации образовательного п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роцесса используются методы: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наблюдение, убеждение, стимулирование, создание ситуации успеха для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каждого ребенка.</w:t>
      </w:r>
    </w:p>
    <w:p w:rsidR="007E41BF" w:rsidRDefault="004849BF">
      <w:pPr>
        <w:widowControl/>
        <w:shd w:val="clear" w:color="000000" w:fill="FFFFFF"/>
        <w:spacing w:line="360" w:lineRule="auto"/>
        <w:ind w:left="5" w:right="5" w:firstLine="715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Основой для совершенствования движений и воспитания у детей необходимых двигательных навыков является восприятие музыки. Подбор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музыкального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материала для ведения занятий играет большую роль.</w:t>
      </w:r>
    </w:p>
    <w:p w:rsidR="007E41BF" w:rsidRDefault="004849BF">
      <w:pPr>
        <w:widowControl/>
        <w:shd w:val="clear" w:color="000000" w:fill="FFFFFF"/>
        <w:spacing w:line="360" w:lineRule="auto"/>
        <w:ind w:left="5" w:right="5" w:firstLine="715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 xml:space="preserve">Словесное объяснение преподавателя используется на занятиях и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включает в себя основные рабочие и профессиональные термины, точные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определения.</w:t>
      </w:r>
    </w:p>
    <w:p w:rsidR="007E41BF" w:rsidRDefault="004849BF">
      <w:pPr>
        <w:widowControl/>
        <w:shd w:val="clear" w:color="000000" w:fill="FFFFFF"/>
        <w:spacing w:before="5" w:line="360" w:lineRule="auto"/>
        <w:ind w:right="5" w:firstLine="71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 xml:space="preserve">Показ движений применяется педагогом для передачи ученикам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1"/>
          <w:sz w:val="28"/>
          <w:szCs w:val="28"/>
        </w:rPr>
        <w:t>хар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1"/>
          <w:sz w:val="28"/>
          <w:szCs w:val="28"/>
        </w:rPr>
        <w:t xml:space="preserve">актера движений. Показ помогает ученикам выразительнее,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lastRenderedPageBreak/>
        <w:t xml:space="preserve">эмоциональнее и технически правильно исполнить любое движение,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упражнение, танцевальные комбинации.</w:t>
      </w:r>
    </w:p>
    <w:p w:rsidR="007E41BF" w:rsidRDefault="004849BF">
      <w:pPr>
        <w:widowControl/>
        <w:shd w:val="clear" w:color="000000" w:fill="FFFFFF"/>
        <w:spacing w:line="360" w:lineRule="auto"/>
        <w:ind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Для изучения или закрепления новых, сложных или трудных движений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танца используется прием выполнения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упражнений детьми по очереди с последующим анализом результатов педагогом или самими учащимися</w:t>
      </w:r>
      <w:r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(сравнение, выявление удач и ошибок), показ элементов движений педагогом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или детьми, усвоившими разучиваемое движение.</w:t>
      </w:r>
    </w:p>
    <w:p w:rsidR="007E41BF" w:rsidRDefault="004849BF">
      <w:pPr>
        <w:widowControl/>
        <w:shd w:val="clear" w:color="000000" w:fill="FFFFFF"/>
        <w:spacing w:line="360" w:lineRule="auto"/>
        <w:ind w:left="5" w:right="5" w:firstLine="720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Все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замечания по ходу занятия делаются в спокойной, требовательной,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но доброжелательной форме, без намека на унижение личности ребенка, с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2"/>
          <w:sz w:val="28"/>
          <w:szCs w:val="28"/>
        </w:rPr>
        <w:t xml:space="preserve">обязательными элементами поощрения и похвалы даже самых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незначительных успехов учащегося.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  <w:lang w:val="en-US"/>
        </w:rPr>
        <w:t>VI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 xml:space="preserve">. Список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рекомендуемой методической литературы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</w:pP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Белозерова В.В. «Традиционная культура Орловского края». Орел, 2005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Буренина А.И. «Ритмическая мозаика». Санкт-Петербург, 2000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Гром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ова  Е.Н.      «Детские   танцы   из   классических   балетов   с   нотным приложением».   «Издательство   ПЛАНЕТА  МУЗЫКИ».   Санкт-Петербург,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2010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lastRenderedPageBreak/>
        <w:t xml:space="preserve">Заикин Н.И., Заикина Н.А. «Областные особенности русского народного танца». Часть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, Орел, 1999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Заикин Н.И.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, Заикина Н.А. «Областные особенности русского народного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танца». Часть 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, Орел, 2004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Климов А.А. «Основы русского народного танца». Москва: «Искусство»,</w:t>
      </w:r>
      <w:r>
        <w:rPr>
          <w:rStyle w:val="IniiaiieoaenoCiae1"/>
          <w:rFonts w:ascii="Times New Roman" w:eastAsia="Times New Roman" w:hAnsi="Times New Roman" w:cs="Times New Roman"/>
          <w:bCs/>
          <w:iCs/>
          <w:spacing w:val="-11"/>
          <w:sz w:val="28"/>
          <w:szCs w:val="28"/>
        </w:rPr>
        <w:t>1981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Ткаченко Т.С. «Народный танец». Москва: «Искусство», 1954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Ткаченко Т.С. «Народные танцы». Москва: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«Искусство», 1975</w:t>
      </w:r>
    </w:p>
    <w:p w:rsidR="007E41BF" w:rsidRDefault="004849BF">
      <w:pPr>
        <w:widowControl/>
        <w:spacing w:line="360" w:lineRule="auto"/>
        <w:ind w:left="786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Устинова    Т.А.    «Избранные    русские    народные    танцы».    Москва: «Искусство», 1996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МУНИЦИПАЛЬНОЕ АВТОНОМНОЕ УЧРЕЖДЕНИЕ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ДОПОЛНИТЕЛЬНОГО ОБРАЗОВАНИЯ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«ДЕТСКАЯ ШКОЛА ИСКУССТВ» </w:t>
      </w:r>
    </w:p>
    <w:p w:rsidR="007E41BF" w:rsidRDefault="004849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</w:pP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 xml:space="preserve">Бавлинского муниципального района </w:t>
      </w:r>
      <w:r>
        <w:rPr>
          <w:rStyle w:val="IniiaiieoaenoCiae1"/>
          <w:rFonts w:ascii="Times New Roman" w:eastAsia="Times New Roman" w:hAnsi="Times New Roman" w:cs="Times New Roman"/>
          <w:iCs/>
          <w:caps/>
          <w:sz w:val="24"/>
        </w:rPr>
        <w:t>Республики Татарстан</w:t>
      </w:r>
    </w:p>
    <w:p w:rsidR="007E41BF" w:rsidRDefault="007E41BF">
      <w:pPr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4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spacing w:line="360" w:lineRule="auto"/>
        <w:ind w:firstLine="142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36"/>
          <w:szCs w:val="36"/>
        </w:rPr>
        <w:t>ПРОГРАММА</w:t>
      </w:r>
    </w:p>
    <w:p w:rsidR="007E41BF" w:rsidRDefault="004849BF">
      <w:pPr>
        <w:widowControl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ПО.02Учебный предмет историко -теоритической подготовки</w:t>
      </w:r>
    </w:p>
    <w:p w:rsidR="007E41BF" w:rsidRDefault="004849B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УП.01 Беседы о хореографическом искусстве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По дополнительной общеразвивающей общеобразовательной </w:t>
      </w: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программе в области «хореографического искусства»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2016г.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Структура программы учебного предмета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I. Пояснительная записка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>II. Содержание учебного предмета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III. Требования к уровню подготовки  учащихся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IV. Формы и методы контроля, система оценок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V. Методическое обеспечение учебного процесса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iCs/>
          <w:sz w:val="28"/>
          <w:szCs w:val="28"/>
        </w:rPr>
        <w:t xml:space="preserve">VI. Список рекомендуемой методической литературы </w:t>
      </w: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before="2" w:after="200" w:line="360" w:lineRule="auto"/>
        <w:ind w:right="100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I.Пояснительная записка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учебного предмета  «Беседы о хореографическом искусстве»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рассматривает формирование, преемственность и закономерности развития основных этапов зарубежной и отечественной хореографии; творческую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деятельность великих балетмейстеров, композиторов, танцовщиков; произведения классической, народной, бытовой и современ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ной хореографии.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Данный предмет играет немаловажную роль в формировании и развитии личности ребенка, дает учащимся возможность не только изучить историю хореографического искусства, но обобщить и осмыслить сведенья, полученные при изучении дополнительных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смежных дисциплин. А так же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помочь разобраться в сложных явлениях, происходящих в мире искусства в настоящее время.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2. Срок реализации учебного предмета «Беседы о хореографическом искусстве»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Предлагаемая программа рассчитана на два года обучения.(3,4класс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ы)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3. Форма проведения учебных аудиторных занятий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Занятия по предмету «Беседы о хореографическом искусстве» проводятся в форме  групповых занятий. Программа предполагает использование разнообразных форм занятий: видео-уроки, уроки-презентации, уроки – диа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логи, обсуждение концертов, хореографических номеров и постановок и другие формы. 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4. Цель и задачи учебного предмета «Беседы об искусстве»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сформировать у учащихся целостное представление об исторических особенностях развития зарубежной и отечестве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нной хореографии.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Задачи: 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привлечь внимание учащихся к хореографии, приобщить юных исполнителей к истокам танца;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погрузить учащихся в атмосферу изучаемой эпохи, ознакомив с художественными стилями,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хореографией, музыкой, костюмом, архитектурой;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воспитат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ь художественный вкус на примере выдающихся произведений хореографии, музыки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 других видов искусств.</w:t>
      </w:r>
    </w:p>
    <w:p w:rsidR="007E41BF" w:rsidRDefault="007E41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5. Методы обучения </w:t>
      </w: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Основными методами обучения и воспитания являются беседы, творческие задания, просмотры хореографических номеров, их художественный и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сравнительный анализ и другие педагогические методы.</w:t>
      </w: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Методика преподавания данного предмета ориентируется на диалогический метод обучения. Для активизации творческих возможностей учащихся используются следующие методы:</w:t>
      </w: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самостоятельная подготовка небольш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их сообщений на различные темы;</w:t>
      </w:r>
    </w:p>
    <w:p w:rsidR="007E41BF" w:rsidRDefault="004849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- организация дискуссий или обсуждений по поводу просмотренного балета, концерта.</w:t>
      </w:r>
    </w:p>
    <w:p w:rsidR="007E41BF" w:rsidRDefault="007E41BF">
      <w:pPr>
        <w:widowControl/>
        <w:tabs>
          <w:tab w:val="left" w:pos="709"/>
        </w:tabs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br/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br/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Учебный план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 xml:space="preserve">I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год обучения (3класс)</w:t>
      </w: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W w:w="930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5639"/>
        <w:gridCol w:w="975"/>
        <w:gridCol w:w="2096"/>
      </w:tblGrid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Кол-во часов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Вид урока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Хореография как вид искусства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Выразительные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средства хореографии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Драматургическое построение танца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Рисунок танца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Музыка в хореографическом произведении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аудио прослушивание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Виды и жанры хореографии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Лекция, видео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Появление танца. Первобытные пляски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Синкретический характер искусства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Государственный Академический Русский народный хор им. М. Е. Пятницкого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Ансамбль песни и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пляски Советской Армии имени  А.В.Александрова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Государственный академический ансамбль народного танца им. </w:t>
            </w:r>
            <w:hyperlink r:id="rId6" w:history="1">
              <w:r>
                <w:rPr>
                  <w:rStyle w:val="IniiaiieoaenoCiae1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</w:rPr>
                <w:t>Игоря Моисеева</w:t>
              </w:r>
            </w:hyperlink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Государственный академический хореографический ансамбль «Берёзка»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trHeight w:val="6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Красноярский ансамбль танца Сибири им. М. С. Годенко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rPr>
                <w:rStyle w:val="IniiaiieoaenoCiae1"/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Московский Государственный театр танца «Гжель»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кция, видео просмотр</w:t>
            </w:r>
          </w:p>
        </w:tc>
      </w:tr>
    </w:tbl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 xml:space="preserve">II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год обучения (4 класс)</w:t>
      </w:r>
    </w:p>
    <w:tbl>
      <w:tblPr>
        <w:tblW w:w="918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5745"/>
        <w:gridCol w:w="917"/>
        <w:gridCol w:w="1933"/>
      </w:tblGrid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№ п/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Кол-во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Вид урока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Бытовые танцы средневековья и  эпохи Возрождения (бранль, ригодон, сарабанда и т.д.)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Зарождение балета в Западной Европе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XVI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–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XVIII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век.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Бытовые  танцы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XVIII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XIX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в. (менуэт, полонез, вальс, мазурка и т.д.)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Происхождение танца в Китае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Греческая хореография. Влияние греческой мифологии на хореографию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Балет в Берлине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Эпоха Новера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Мария Тальони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Фанни Черрито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Анна Павлова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Вацлав Нижинский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Лекция, видео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Матильда Кшесинская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Сергей Дягилев («Русские сезоны»)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Михаил Фокин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Наталья Дудинская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Галина Уланова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Творчество М. Плисецкой и В.Васильева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Творчество Е.Максимовой и М. Лиепа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both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Творчество Н. Цискаридзе, А. Волочковой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Балет «Жизель»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Балет «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Лебединое озеро»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Лекция, видео </w:t>
            </w: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22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Балет «Щелкунчик»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  <w:tr w:rsidR="007E41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Балет «Спящая красавица»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BF" w:rsidRDefault="004849BF">
            <w:pPr>
              <w:widowControl/>
              <w:jc w:val="center"/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IniiaiieoaenoCiae1"/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Лекция, видео просмотр</w:t>
            </w:r>
          </w:p>
        </w:tc>
      </w:tr>
    </w:tbl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>. Содержание учебного предмета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год обучения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Раздел 1: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Хореография как вид искусства.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Искусство призвано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отражать жизнь, всю ее полноту и глубину в образной  художественной форме, как и все другие виды искусства танцев.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Искусство, как мы еще называем, хореографическое искусство, отражает окружающий мир или окружающую нас действительность, раскрывает жизнь во </w:t>
      </w:r>
      <w:r>
        <w:rPr>
          <w:rStyle w:val="IniiaiieoaenoCiae1"/>
          <w:rFonts w:ascii="Times New Roman" w:eastAsia="Times New Roman" w:hAnsi="Times New Roman" w:cs="Times New Roman"/>
          <w:bCs/>
          <w:iCs/>
          <w:sz w:val="28"/>
          <w:szCs w:val="28"/>
        </w:rPr>
        <w:t>всех ее проявлениях.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1.1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Выразительный язык танца, его особенности. Музыкально-хореографический образ. Исполнительские средства выразительности.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Хореография как вид искусства. Ее специфические особенности и выразительные средства.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Хореография (от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древнегреческого χορεία — танец, хоровод и γράφω — пишу) — искусство сочинения и сценической постановки танца, первоначальное значение — искусство записи танца балетмейстером. Издавна к выразительным средствам хореографии относятся танец, движение человече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ского тела в пространстве, в рамках музыкальных канонов и пантомима (движение в пространстве и времени).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Танец – это выражение эмоционального состояния человека, его мыслей и чувств, средствами условных движений, жестов, поз и мимики.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Музыка в хореографиче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ском произведении.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>Танцевальное искусство связано многими нитями. Музыка дает пластику, ритмическую основу, определяет ее эмоциональный настрой, характер, выразительность. Музыка это душа танца.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Исполнительские средства выразительности: позы, жесты, мимика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, танцевальная лексика, рисунок танца.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Хореография – это определенная целостная сущность, имеющая свои конкретные формы проявления и закономерности бытования. Среди них есть то общее, что объединяет ее с другими видами искусства и то особенное, что делает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ее хореографией.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Образность – это соотношение выразительных средств танца и его внутреннего содержания той мысли, которую он могу передать.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Жест – это выразительное (немое) слово.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Восприятие – форма чувственного отражения  действительности в сознании, спо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собность обнаруживать, принимать, различать и усваивать явления внешнего мира и формироваться в них.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Знание законов восприятия приводит к возникновению духовного контакта между исполнителем и зрителем.</w:t>
      </w:r>
    </w:p>
    <w:p w:rsidR="007E41BF" w:rsidRDefault="004849BF">
      <w:pPr>
        <w:widowControl/>
        <w:spacing w:line="360" w:lineRule="auto"/>
        <w:ind w:left="375" w:hanging="375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 Виды и жанры хореографии.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Общее понятие вида, жанр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а. Виды хореографии: классический танец, народно-сценический танец, свободная пластика (модерн), сценический бальный танец, историко-бытовой.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Классический танец (от лат. classicus — образцовый — основное выразительное средство балета;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Народно-сценический т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анец —  одна из древнейших форм народного творчества, неразрывно связанная с жизнедеятельностью человека.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Свободная пластика новый вид танца рождается на рубеже XIX—XX веков и благодаря, прежде всего, Айседоре Дункан. Айседора выдвигает новую философскую и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художественную, основанную на античном идеале гармонического развития человека, концепцию «танца будущего». Дункан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 xml:space="preserve">стремится сделать танец выражением личности, отражением неповторимой человеческой индивидуальности, инструментом самопознания. Дункан ценит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 танце изначальную экспрессию человеческого тела, выражающуюся во взаиморасположении различных его частей — отсюда эпитет пластический.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 xml:space="preserve">Раздел 2: </w:t>
      </w:r>
      <w:r>
        <w:rPr>
          <w:rStyle w:val="IniiaiieoaenoCiae1"/>
          <w:rFonts w:ascii="Times New Roman" w:eastAsia="Times New Roman" w:hAnsi="Times New Roman" w:cs="Times New Roman"/>
          <w:iCs/>
          <w:kern w:val="1"/>
          <w:sz w:val="28"/>
          <w:szCs w:val="28"/>
        </w:rPr>
        <w:t>Народный танец.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2.1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Тесная связь народного танца с музыкой, песней, бытом, обычаями культурой народа. Первоб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ытные пляски.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Связь первобытного искусства с трудовой деятельностью человека. Синкретический характер искусства: тесная взаимосвязь пения, танца, пантомимной игры.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Хореография родилась на заре человечества. Еще в первобытном обществе существовали танцы, и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зображавшие трудовые процессы, воспроизводившие движения животных, танцы магического характера и воинственные танцы. В них человек обращался к силам природы, неумел он объяснять, молился, заклиная, приносил им жертвы, прося удачной охоты, дождя, рождения р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ебенка или смерти врага.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Разнообразие танцев родилось из характера народа, его образа жизни и занятий.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2.2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Государственные академические  хореографические ансамбли  России.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Государственный Академический Русский народный хор им. М. Е. Пятницкого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Ансамбль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песни и пляски Советской Армии имени  А.В.Александрова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Государственный академический ансамбль народного танца имени Игоря Моисеева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Государственный академический хореографический ансамбль «Берёзка»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Красноярский ансамбль танца Сибири им. М. С. Годенко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Московский Государственный театр танца «Гжель»</w:t>
      </w:r>
    </w:p>
    <w:p w:rsidR="007E41BF" w:rsidRDefault="007E41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lastRenderedPageBreak/>
        <w:t>II год обучения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Раздел 3: История мирового балета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Сведения о танцах у европейских народов в Средние века, начиная с первых веков христианства до эпохи Возрождения, настолько перепутаны, что разобрать их по о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тдельным национальностям не представляется возможным. Существовали народности имевшие свои характерные танцы, но вместе с тем имеется и масса совершенно одинакового свойства танцев, встречаемых у разных народов, очевидно, заимствовавших друг у друга подход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ившие для них темпы и движения во время плясок.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Танцы с песнопением в честь языческих божеств постепенно утратили свой прежний характер.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XV век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Ригидон – народная, очень популярная на юге Франции пляска, состоявшая из мелких па, которая уже в то время имел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а свои определенные правила и свой собственный характер.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XVI в. составил крупную эпоху в истории хореографии. Он воскресил античный мир с его дивной эллинской оркестикой и положил начало новому, благородному искусству. Начиная с этой эпохи значение и крас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ота танцев стали всем понятны. Движения подчинились правилам и определенному ритму.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Наступил продолжительный и вместе с тем блестящий век Людовика XIV. При этом короле было положено начало эмансипации хореографии, старавшейся стряхнуть с себя старые формы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и освободиться от влияния придворных сфер, где искусство под влиянием требований чопорного общества, не могло развиваться.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Куранта в царствование Людовика XIV значительно усовершенствовался и видоизменился. Переделанная французами павана превратилась в тре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хтактный, элегантный, гибкий и изысканный танец.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>Менуэт. Салонный менуэт (маленький танец) образовался из провинциального бранля, хоровода обитателей Пуату. Этот танец называют диким цветком, пережившим эволюцию садовой культуры, совершенно не похожим на с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вой первообраз из Пуату.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Во второй половине XVIII века в области хореографии уже чувствовалось, что искусство не могло долго оставаться в своей замкнутой форме, зависимой исключительно от оперных композиторов. Хореография должна была вылиться в самостоятел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ьное сценическое зрелище. Она ожидала только искусного хаореографа, который бы поставил балет на првильный путь.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После робких попыток танцовщицей Салле по отношение к «выразительным» танцам, а также к упрощению нелепого балетного костюма, появился смелый р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еформатор Новер, который с его последователями Добервалем, Гарделем, Вигано и другими совершил крупнейший переворот в способах применения танцев к сценическому действию. Возвещенные им принципы совершенно изменили взгляды на балетное искусство и захватили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своим благотворным влиянием все без исключения европейские страны.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Знаменитые танцовщики: Анна Павлова, Вацлав Нижинский, Матильда Кшесинская.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Анна Павлова — русская артистка балета, одна из величайших балерин XX века. После начала I мировой войны поселила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сь в Великобритании, постоянно гастролировала со своей труппой по всему миру, впервые представив искусство балета во многих странах.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Вацлав Нижинский — русский танцовщик и хореограф польского происхождения, новатор танца. Один из ведущих участников Русског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 балета Дягилева. Хореограф балетов «Весна священная», «Послеполуденный отдых фавна», «Игры» и «Тиль Уленшпигель».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lastRenderedPageBreak/>
        <w:t>Матильда Кшесинская — прославленная русская балерина и педагог, известная также своими интимными отношениями с августейшими особами Российск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ой империи.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Сергей Дягилев  — русский театральный и художественный деятель, антрепренёр, один из основоположников группы «Мир Искусства», организатор «Русских сезонов» в Париже и труппы «Русский балет Дягилева».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Михаил Фокин — русский солист балета,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русский и американский хореограф, считающийся основателем современного классического романтического балета.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Наталья Дудинская  — советская балерина, педагог. Народная артистка СССР. Лауреат четырёх Сталинских премий второй степени 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Галина Уланова  — русска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я советская балерина, балетный педагог. Народная артистка СССР. Дважды Герой Социалистического Труда. Лауреат Ленинской и четырёх Сталинских премий. Является самой титулованной и более всех награждённой среди всех народных артистов СССР.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 xml:space="preserve">III. Требования к </w:t>
      </w: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уровню подготовки учащегося</w:t>
      </w:r>
    </w:p>
    <w:p w:rsidR="007E41BF" w:rsidRDefault="007E41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К концу первого года обучения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обучающийся должен знать: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Профессиональные ансамбли народного танца России;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Жанры хореографии;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Виды хореографии и её выразительные средства;</w:t>
      </w:r>
    </w:p>
    <w:p w:rsidR="007E41BF" w:rsidRDefault="007E41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К концу второго года обучения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учащийся должен знать: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Ос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новные танцы средневековья и эпохи Возрождения;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Эпоху Новера;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Историю балета XIX века;</w:t>
      </w:r>
    </w:p>
    <w:p w:rsidR="007E41BF" w:rsidRDefault="004849BF">
      <w:pPr>
        <w:widowControl/>
        <w:spacing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Имена знаменитых танцовщиков.</w:t>
      </w:r>
    </w:p>
    <w:p w:rsidR="007E41BF" w:rsidRDefault="004849BF">
      <w:pPr>
        <w:widowControl/>
        <w:spacing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lastRenderedPageBreak/>
        <w:t>IV. Формы и методы контроля, система оценок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рограмма  учебного предмета  «Беседы о хореографическом  искусстве»  предусматривает текущий контроль успеваемости, промежуточную  и итоговую аттестацию. 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бный предмет.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Промежуточная аттестация проводится в форме зачётов. Зачёты в рамках промежуточной аттестации проводятся в конце каждой четверти в счет аудиторного времени, предусмотренного на учебный предмет. </w:t>
      </w:r>
    </w:p>
    <w:p w:rsidR="007E41BF" w:rsidRDefault="004849BF">
      <w:pPr>
        <w:widowControl/>
        <w:spacing w:line="360" w:lineRule="auto"/>
        <w:ind w:firstLine="284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При проведении итоговой аттестации применяется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форма экзамена. 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Система оценок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: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Оценка работ учащихся ставится с учетом прописанных ниже критериев.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Тестовые задания – задания с выбором ответа. Тест составляется из вопросов изученного курса на уровне «ученик должен знать» (требования к уровню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подготовки учащегося)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«5» (отлично) – 90% - 100 % правильных ответов;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«4» (хорошо) – 70% - 89% правильных ответов;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«3» (удовлетворительно) – 50% - 69 % правильных ответов.</w:t>
      </w:r>
    </w:p>
    <w:p w:rsidR="007E41BF" w:rsidRDefault="004849BF">
      <w:pPr>
        <w:widowControl/>
        <w:spacing w:after="200" w:line="360" w:lineRule="auto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Устный опрос – проверка знаний по данному предмету в форме беседы.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«5» (отлично) –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учащийся правильно отвечает на вопросы преподавателя, ориентируется в пройденном материале;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«4» (хорошо) – учащийся ориентируется в пройденном материале, допустил 1 - 2 ошибки;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«3» (удовлетворительно) – учащийся часто ошибался, ответил правильно только на 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половину вопросов.</w:t>
      </w:r>
    </w:p>
    <w:p w:rsidR="007E41BF" w:rsidRDefault="007E41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V. Методическое обеспечение учебного процесса</w:t>
      </w:r>
    </w:p>
    <w:p w:rsidR="007E41BF" w:rsidRDefault="004849BF">
      <w:pPr>
        <w:widowControl/>
        <w:spacing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Программа составлена в соответствии с возрастными возможностями и учетом уровня развития детей.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Основное время на занятиях отводится беседе. Создание творческой атмосферы на занятии способст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вует появлению и укреплению заинтересованности в собственной творческой деятельности. С этой целью педагогу необходимо знакомить детей с государственными ансамблями, знаменитыми балетмейстерами и исполнителями.</w:t>
      </w:r>
    </w:p>
    <w:p w:rsidR="007E41BF" w:rsidRDefault="004849BF">
      <w:pPr>
        <w:widowControl/>
        <w:spacing w:after="200" w:line="360" w:lineRule="auto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Важным условием творческой заинтересованности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учащихся является приобщение детей к посещению концертов, конкурсов, фестивалей. Несмотря на направленность программы к развитию индивидуальных качеств личности каждого ребенка рекомендуется проводить внеклассные мероприятия (посещение концертов, конкурсо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в, фестивалей и др.). Это позволит объединить и сдружить детский коллектив.</w:t>
      </w: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</w:p>
    <w:p w:rsidR="007E41BF" w:rsidRDefault="004849BF">
      <w:pPr>
        <w:widowControl/>
        <w:tabs>
          <w:tab w:val="left" w:pos="3630"/>
        </w:tabs>
        <w:spacing w:after="200" w:line="360" w:lineRule="auto"/>
        <w:jc w:val="center"/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VI. Список методической литературы: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Бахрушин Ю. А. История русского балета. - М., 1973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Бахрушин Ю. А. Сценическая история балета П. И. Чайковского. В сборнике: Чайковский</w:t>
      </w:r>
      <w:r>
        <w:rPr>
          <w:rStyle w:val="IniiaiieoaenoCiae1"/>
          <w:bCs/>
          <w:iCs/>
          <w:kern w:val="1"/>
          <w:sz w:val="28"/>
          <w:szCs w:val="28"/>
        </w:rPr>
        <w:t xml:space="preserve"> и театр. - М.,1940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Гусев Г. Методика преподавания народного танца – Москва 2002 г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Захаров  Р.   Слово о танце   -  Москва  1977 г.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Конорова Е. В. Эстетическое воспитание средствами хореографического искусства. - М.,1963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Конорова Е. В. Роль танца в эстетич</w:t>
      </w:r>
      <w:r>
        <w:rPr>
          <w:rStyle w:val="IniiaiieoaenoCiae1"/>
          <w:bCs/>
          <w:iCs/>
          <w:kern w:val="1"/>
          <w:sz w:val="28"/>
          <w:szCs w:val="28"/>
        </w:rPr>
        <w:t>еском воспитании школьников. - М., 1963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Красовская В. М. Русский балетный театр начала. ХХ века. Том 1: Хореографы. - Л., 1971 Эльяш Н. И</w:t>
      </w:r>
    </w:p>
    <w:p w:rsidR="007E41BF" w:rsidRDefault="004849BF">
      <w:pPr>
        <w:pStyle w:val="ab"/>
        <w:widowControl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 w:hanging="360"/>
        <w:jc w:val="both"/>
        <w:rPr>
          <w:rStyle w:val="IniiaiieoaenoCiae1"/>
          <w:bCs/>
          <w:iCs/>
          <w:kern w:val="1"/>
          <w:sz w:val="28"/>
          <w:szCs w:val="28"/>
        </w:rPr>
      </w:pPr>
      <w:r>
        <w:rPr>
          <w:rStyle w:val="IniiaiieoaenoCiae1"/>
          <w:bCs/>
          <w:iCs/>
          <w:kern w:val="1"/>
          <w:sz w:val="28"/>
          <w:szCs w:val="28"/>
        </w:rPr>
        <w:t>Мурашко М. Формы русского танца</w:t>
      </w:r>
    </w:p>
    <w:p w:rsidR="007E41BF" w:rsidRDefault="004849BF">
      <w:pPr>
        <w:widowControl/>
        <w:numPr>
          <w:ilvl w:val="0"/>
          <w:numId w:val="4"/>
        </w:numPr>
        <w:spacing w:after="200"/>
        <w:ind w:left="720" w:hanging="36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Х</w:t>
      </w:r>
      <w:r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удеков С.Н. Иллюстрированная история танца / С.Н.Худеков. – М.: Эксмо, 2009. – 288 с.: ил. </w:t>
      </w:r>
    </w:p>
    <w:p w:rsidR="007E41BF" w:rsidRDefault="007E41BF">
      <w:pPr>
        <w:pStyle w:val="ab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Autospacing="0"/>
        <w:ind w:left="720"/>
        <w:jc w:val="both"/>
        <w:rPr>
          <w:rStyle w:val="IniiaiieoaenoCiae1"/>
          <w:bCs/>
          <w:iCs/>
          <w:kern w:val="1"/>
          <w:sz w:val="28"/>
          <w:szCs w:val="28"/>
        </w:rPr>
      </w:pPr>
    </w:p>
    <w:p w:rsidR="007E41BF" w:rsidRDefault="007E41BF">
      <w:pPr>
        <w:widowControl/>
        <w:tabs>
          <w:tab w:val="left" w:pos="3630"/>
        </w:tabs>
        <w:spacing w:after="200"/>
        <w:jc w:val="both"/>
        <w:rPr>
          <w:rStyle w:val="IniiaiieoaenoCiae1"/>
          <w:rFonts w:ascii="Times New Roman" w:eastAsia="Times New Roman" w:hAnsi="Times New Roman" w:cs="Times New Roman"/>
          <w:bCs/>
          <w:iCs/>
          <w:kern w:val="1"/>
          <w:sz w:val="28"/>
          <w:szCs w:val="28"/>
        </w:rPr>
      </w:pPr>
    </w:p>
    <w:sectPr w:rsidR="007E41BF">
      <w:endnotePr>
        <w:numFmt w:val="decimal"/>
      </w:endnotePr>
      <w:type w:val="continuous"/>
      <w:pgSz w:w="11908" w:h="16838"/>
      <w:pgMar w:top="1134" w:right="850" w:bottom="1417" w:left="1701" w:header="720" w:footer="720" w:gutter="0"/>
      <w:cols w:space="720"/>
      <w:vAlign w:val="bot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E50"/>
    <w:multiLevelType w:val="multilevel"/>
    <w:tmpl w:val="B8368B2E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30BD036F"/>
    <w:multiLevelType w:val="multilevel"/>
    <w:tmpl w:val="B0A086EC"/>
    <w:name w:val="НÍÍÍÍуóóóóмììììеååååрððððоîîîîв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1080" w:firstLine="0"/>
      </w:pPr>
      <w:rPr>
        <w:b w:val="0"/>
      </w:rPr>
    </w:lvl>
    <w:lvl w:ilvl="2">
      <w:start w:val="1"/>
      <w:numFmt w:val="decimal"/>
      <w:lvlText w:val="%3."/>
      <w:lvlJc w:val="left"/>
      <w:pPr>
        <w:ind w:left="1800" w:firstLine="0"/>
      </w:pPr>
      <w:rPr>
        <w:b w:val="0"/>
      </w:rPr>
    </w:lvl>
    <w:lvl w:ilvl="3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>
      <w:start w:val="1"/>
      <w:numFmt w:val="decimal"/>
      <w:lvlText w:val="%5."/>
      <w:lvlJc w:val="left"/>
      <w:pPr>
        <w:ind w:left="3240" w:firstLine="0"/>
      </w:pPr>
      <w:rPr>
        <w:b w:val="0"/>
      </w:rPr>
    </w:lvl>
    <w:lvl w:ilvl="5">
      <w:start w:val="1"/>
      <w:numFmt w:val="decimal"/>
      <w:lvlText w:val="%6."/>
      <w:lvlJc w:val="left"/>
      <w:pPr>
        <w:ind w:left="3960" w:firstLine="0"/>
      </w:pPr>
      <w:rPr>
        <w:b w:val="0"/>
      </w:rPr>
    </w:lvl>
    <w:lvl w:ilvl="6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>
      <w:start w:val="1"/>
      <w:numFmt w:val="decimal"/>
      <w:lvlText w:val="%8."/>
      <w:lvlJc w:val="left"/>
      <w:pPr>
        <w:ind w:left="5400" w:firstLine="0"/>
      </w:pPr>
      <w:rPr>
        <w:b w:val="0"/>
      </w:rPr>
    </w:lvl>
    <w:lvl w:ilvl="8">
      <w:start w:val="1"/>
      <w:numFmt w:val="decimal"/>
      <w:lvlText w:val="%9."/>
      <w:lvlJc w:val="left"/>
      <w:pPr>
        <w:ind w:left="6120" w:firstLine="0"/>
      </w:pPr>
      <w:rPr>
        <w:b w:val="0"/>
      </w:rPr>
    </w:lvl>
  </w:abstractNum>
  <w:abstractNum w:abstractNumId="2">
    <w:nsid w:val="41EB13E4"/>
    <w:multiLevelType w:val="singleLevel"/>
    <w:tmpl w:val="7E9A37B0"/>
    <w:name w:val="Bullet 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3">
    <w:nsid w:val="4F390DA0"/>
    <w:multiLevelType w:val="singleLevel"/>
    <w:tmpl w:val="DEACEF52"/>
    <w:name w:val="WW8Num12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</w:abstractNum>
  <w:abstractNum w:abstractNumId="4">
    <w:nsid w:val="513C3983"/>
    <w:multiLevelType w:val="multilevel"/>
    <w:tmpl w:val="33DC0482"/>
    <w:name w:val="НÍÍÍÍÍÍÍуóóóóóóóмìììììììеåååååå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1080" w:firstLine="0"/>
      </w:pPr>
      <w:rPr>
        <w:b w:val="0"/>
      </w:rPr>
    </w:lvl>
    <w:lvl w:ilvl="2">
      <w:start w:val="1"/>
      <w:numFmt w:val="decimal"/>
      <w:lvlText w:val="%3."/>
      <w:lvlJc w:val="left"/>
      <w:pPr>
        <w:ind w:left="1980" w:firstLine="0"/>
      </w:pPr>
      <w:rPr>
        <w:b w:val="0"/>
      </w:rPr>
    </w:lvl>
    <w:lvl w:ilvl="3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>
      <w:start w:val="1"/>
      <w:numFmt w:val="decimal"/>
      <w:lvlText w:val="%5."/>
      <w:lvlJc w:val="left"/>
      <w:pPr>
        <w:ind w:left="3240" w:firstLine="0"/>
      </w:pPr>
      <w:rPr>
        <w:b w:val="0"/>
      </w:rPr>
    </w:lvl>
    <w:lvl w:ilvl="5">
      <w:start w:val="1"/>
      <w:numFmt w:val="decimal"/>
      <w:lvlText w:val="%6."/>
      <w:lvlJc w:val="left"/>
      <w:pPr>
        <w:ind w:left="4140" w:firstLine="0"/>
      </w:pPr>
      <w:rPr>
        <w:b w:val="0"/>
      </w:rPr>
    </w:lvl>
    <w:lvl w:ilvl="6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>
      <w:start w:val="1"/>
      <w:numFmt w:val="decimal"/>
      <w:lvlText w:val="%8."/>
      <w:lvlJc w:val="left"/>
      <w:pPr>
        <w:ind w:left="5400" w:firstLine="0"/>
      </w:pPr>
      <w:rPr>
        <w:b w:val="0"/>
      </w:rPr>
    </w:lvl>
    <w:lvl w:ilvl="8">
      <w:start w:val="1"/>
      <w:numFmt w:val="decimal"/>
      <w:lvlText w:val="%9."/>
      <w:lvlJc w:val="left"/>
      <w:pPr>
        <w:ind w:left="6300" w:firstLine="0"/>
      </w:pPr>
      <w:rPr>
        <w:b w:val="0"/>
      </w:rPr>
    </w:lvl>
  </w:abstractNum>
  <w:abstractNum w:abstractNumId="5">
    <w:nsid w:val="5A6D59F6"/>
    <w:multiLevelType w:val="singleLevel"/>
    <w:tmpl w:val="D5FE1F50"/>
    <w:name w:val="Bullet 5"/>
    <w:lvl w:ilvl="0"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6">
    <w:nsid w:val="62C03947"/>
    <w:multiLevelType w:val="multilevel"/>
    <w:tmpl w:val="40C4EB8A"/>
    <w:name w:val="НÍÍÍÍÍÍÍÍÍÍÍÍÍÍÍуóóóóóóóóóóóóóó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1080" w:firstLine="0"/>
      </w:pPr>
      <w:rPr>
        <w:b w:val="0"/>
      </w:rPr>
    </w:lvl>
    <w:lvl w:ilvl="2">
      <w:start w:val="1"/>
      <w:numFmt w:val="decimal"/>
      <w:lvlText w:val="%3."/>
      <w:lvlJc w:val="left"/>
      <w:pPr>
        <w:ind w:left="1980" w:firstLine="0"/>
      </w:pPr>
      <w:rPr>
        <w:b w:val="0"/>
      </w:rPr>
    </w:lvl>
    <w:lvl w:ilvl="3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>
      <w:start w:val="1"/>
      <w:numFmt w:val="decimal"/>
      <w:lvlText w:val="%5."/>
      <w:lvlJc w:val="left"/>
      <w:pPr>
        <w:ind w:left="3240" w:firstLine="0"/>
      </w:pPr>
      <w:rPr>
        <w:b w:val="0"/>
      </w:rPr>
    </w:lvl>
    <w:lvl w:ilvl="5">
      <w:start w:val="1"/>
      <w:numFmt w:val="decimal"/>
      <w:lvlText w:val="%6."/>
      <w:lvlJc w:val="left"/>
      <w:pPr>
        <w:ind w:left="4140" w:firstLine="0"/>
      </w:pPr>
      <w:rPr>
        <w:b w:val="0"/>
      </w:rPr>
    </w:lvl>
    <w:lvl w:ilvl="6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>
      <w:start w:val="1"/>
      <w:numFmt w:val="decimal"/>
      <w:lvlText w:val="%8."/>
      <w:lvlJc w:val="left"/>
      <w:pPr>
        <w:ind w:left="5400" w:firstLine="0"/>
      </w:pPr>
      <w:rPr>
        <w:b w:val="0"/>
      </w:rPr>
    </w:lvl>
    <w:lvl w:ilvl="8">
      <w:start w:val="1"/>
      <w:numFmt w:val="decimal"/>
      <w:lvlText w:val="%9."/>
      <w:lvlJc w:val="left"/>
      <w:pPr>
        <w:ind w:left="6300" w:firstLine="0"/>
      </w:pPr>
      <w:rPr>
        <w:b w:val="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0"/>
  <w:drawingGridVerticalSpacing w:val="0"/>
  <w:doNotShadeFormData/>
  <w:characterSpacingControl w:val="doNotCompress"/>
  <w:endnotePr>
    <w:numFmt w:val="decimal"/>
  </w:endnotePr>
  <w:compat>
    <w:usePrinterMetrics/>
    <w:compatSetting w:name="compatibilityMode" w:uri="http://schemas.microsoft.com/office/word" w:val="12"/>
  </w:compat>
  <w:rsids>
    <w:rsidRoot w:val="007E41BF"/>
    <w:rsid w:val="004849BF"/>
    <w:rsid w:val="007E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zh-CN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/>
      <w:outlineLvl w:val="0"/>
    </w:pPr>
    <w:rPr>
      <w:rFonts w:ascii="Arial" w:eastAsia="SimSun" w:hAnsi="Arial" w:cs="Arial"/>
      <w:b/>
      <w:bCs/>
      <w:kern w:val="1"/>
      <w:sz w:val="36"/>
      <w:szCs w:val="36"/>
    </w:rPr>
  </w:style>
  <w:style w:type="paragraph" w:styleId="2">
    <w:name w:val="heading 2"/>
    <w:qFormat/>
    <w:pPr>
      <w:keepNext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 w:line="276" w:lineRule="auto"/>
      <w:outlineLvl w:val="1"/>
    </w:pPr>
    <w:rPr>
      <w:rFonts w:ascii="Cambria" w:eastAsia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2"/>
    <w:qFormat/>
    <w:pPr>
      <w:keepLines/>
      <w:spacing w:line="240" w:lineRule="auto"/>
      <w:outlineLvl w:val="2"/>
    </w:pPr>
    <w:rPr>
      <w:rFonts w:ascii="Arial" w:eastAsia="SimSun" w:hAnsi="Arial" w:cs="Arial"/>
      <w:i w:val="0"/>
      <w:iCs w:val="0"/>
      <w:kern w:val="1"/>
      <w:sz w:val="24"/>
    </w:rPr>
  </w:style>
  <w:style w:type="paragraph" w:styleId="4">
    <w:name w:val="heading 4"/>
    <w:qFormat/>
    <w:pPr>
      <w:keepNext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jc w:val="center"/>
      <w:outlineLvl w:val="3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hd w:val="clear" w:color="000000" w:fill="FFFFFF"/>
      <w:spacing w:after="498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1">
    <w:name w:val="Caaieiaie ?1"/>
    <w:qFormat/>
    <w:pPr>
      <w:shd w:val="clear" w:color="000000" w:fill="FFFFFF"/>
      <w:spacing w:before="4980" w:after="4980" w:line="504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Caaieiaie2">
    <w:name w:val="Caaieiaie ?2"/>
    <w:qFormat/>
    <w:pPr>
      <w:shd w:val="clear" w:color="000000" w:fill="FFFFFF"/>
      <w:spacing w:before="4980" w:line="24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Caaieiaie32">
    <w:name w:val="Caaieiaie ?3 (2)"/>
    <w:qFormat/>
    <w:pPr>
      <w:shd w:val="clear" w:color="000000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Iniiaiieoaeno2">
    <w:name w:val="Iniiaiie oaeno (2)"/>
    <w:qFormat/>
    <w:pPr>
      <w:shd w:val="clear" w:color="000000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Caaieiaie4">
    <w:name w:val="Caaieiaie ?4"/>
    <w:qFormat/>
    <w:pPr>
      <w:shd w:val="clear" w:color="000000" w:fill="FFFFFF"/>
      <w:spacing w:line="322" w:lineRule="exact"/>
      <w:ind w:hanging="1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42">
    <w:name w:val="Caaieiaie ?4 (2)"/>
    <w:qFormat/>
    <w:pPr>
      <w:shd w:val="clear" w:color="000000" w:fill="FFFFFF"/>
      <w:spacing w:before="30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Iiaienueoaaeeoa2">
    <w:name w:val="Iiaienu e oaaeeoa (2)"/>
    <w:qFormat/>
    <w:pPr>
      <w:shd w:val="clear" w:color="000000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iaienueoaaeeoa">
    <w:name w:val="Iiaienu e oaaeeoa"/>
    <w:qFormat/>
    <w:pPr>
      <w:shd w:val="clear" w:color="000000" w:fill="FFFFFF"/>
      <w:spacing w:line="24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3">
    <w:name w:val="Caaieiaie ?3"/>
    <w:qFormat/>
    <w:pPr>
      <w:shd w:val="clear" w:color="000000" w:fill="FFFFFF"/>
      <w:spacing w:before="300" w:line="317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List Paragraph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708"/>
    </w:pPr>
  </w:style>
  <w:style w:type="paragraph" w:customStyle="1" w:styleId="Caaieiaie5">
    <w:name w:val="Caaieiaie ?5"/>
    <w:qFormat/>
    <w:pPr>
      <w:shd w:val="clear" w:color="000000" w:fill="FFFFFF"/>
      <w:spacing w:before="240" w:after="300"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styleId="a6">
    <w:name w:val="footer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customStyle="1" w:styleId="Iniiaiieoaeno121">
    <w:name w:val="Iniiaiie oaeno (12)1"/>
    <w:qFormat/>
    <w:pPr>
      <w:shd w:val="clear" w:color="000000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Iniiaiieoaeno141">
    <w:name w:val="Iniiaiie oaeno (14)1"/>
    <w:qFormat/>
    <w:pPr>
      <w:shd w:val="clear" w:color="000000" w:fill="FFFFFF"/>
      <w:spacing w:after="360"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iiaiieoaeno151">
    <w:name w:val="Iniiaiie oaeno (15)1"/>
    <w:qFormat/>
    <w:pPr>
      <w:shd w:val="clear" w:color="000000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Style9">
    <w:name w:val="Style9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line="278" w:lineRule="exact"/>
      <w:ind w:firstLine="715"/>
      <w:jc w:val="both"/>
    </w:pPr>
    <w:rPr>
      <w:rFonts w:ascii="Times New Roman" w:eastAsia="Times New Roman" w:hAnsi="Times New Roman" w:cs="Times New Roman"/>
    </w:rPr>
  </w:style>
  <w:style w:type="paragraph" w:customStyle="1" w:styleId="Style3">
    <w:name w:val="Style3"/>
    <w:qFormat/>
    <w:rPr>
      <w:rFonts w:ascii="Times New Roman" w:eastAsia="Times New Roman" w:hAnsi="Times New Roman" w:cs="Times New Roman"/>
    </w:rPr>
  </w:style>
  <w:style w:type="paragraph" w:styleId="a7">
    <w:name w:val="Balloon Text"/>
    <w:qFormat/>
    <w:rPr>
      <w:rFonts w:ascii="Tahoma" w:eastAsia="Tahoma" w:hAnsi="Tahoma" w:cs="Tahoma"/>
      <w:sz w:val="16"/>
      <w:szCs w:val="16"/>
    </w:rPr>
  </w:style>
  <w:style w:type="paragraph" w:customStyle="1" w:styleId="a8">
    <w:name w:val="Обычный*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/>
    </w:pPr>
    <w:rPr>
      <w:rFonts w:ascii="Times New Roman" w:eastAsia="Andale Sans UI" w:hAnsi="Times New Roman" w:cs="Tahoma"/>
      <w:kern w:val="1"/>
      <w:lang w:eastAsia="ja-JP" w:bidi="fa-IR"/>
    </w:rPr>
  </w:style>
  <w:style w:type="paragraph" w:customStyle="1" w:styleId="Standard">
    <w:name w:val="Standard"/>
    <w:basedOn w:val="a8"/>
    <w:qFormat/>
    <w:rPr>
      <w:sz w:val="28"/>
    </w:rPr>
  </w:style>
  <w:style w:type="paragraph" w:styleId="a9">
    <w:name w:val="Plain Text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/>
    </w:pPr>
    <w:rPr>
      <w:kern w:val="1"/>
      <w:sz w:val="20"/>
      <w:szCs w:val="20"/>
    </w:rPr>
  </w:style>
  <w:style w:type="paragraph" w:styleId="aa">
    <w:name w:val="Body Text Indent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360"/>
      <w:jc w:val="both"/>
    </w:pPr>
    <w:rPr>
      <w:rFonts w:ascii="Times New Roman" w:eastAsia="Times New Roman" w:hAnsi="Times New Roman" w:cs="Times New Roman"/>
    </w:rPr>
  </w:style>
  <w:style w:type="paragraph" w:customStyle="1" w:styleId="Style13">
    <w:name w:val="Style13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line="245" w:lineRule="exact"/>
      <w:ind w:firstLine="600"/>
      <w:jc w:val="both"/>
    </w:pPr>
    <w:rPr>
      <w:rFonts w:ascii="Times New Roman" w:eastAsia="Calibri" w:hAnsi="Times New Roman" w:cs="Times New Roman"/>
    </w:rPr>
  </w:style>
  <w:style w:type="paragraph" w:customStyle="1" w:styleId="23">
    <w:name w:val="Заголовок №2 (3)"/>
    <w:qFormat/>
    <w:pPr>
      <w:shd w:val="clear" w:color="000000" w:fill="FFFFFF"/>
      <w:spacing w:after="120" w:line="240" w:lineRule="atLeast"/>
      <w:outlineLvl w:val="1"/>
    </w:pPr>
    <w:rPr>
      <w:rFonts w:ascii="Times New Roman" w:eastAsia="Calibri" w:hAnsi="Times New Roman" w:cs="Times New Roman"/>
      <w:b/>
      <w:bCs/>
      <w:i/>
      <w:iCs/>
      <w:sz w:val="27"/>
      <w:szCs w:val="27"/>
    </w:rPr>
  </w:style>
  <w:style w:type="paragraph" w:styleId="ab">
    <w:name w:val="Normal (Web)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aaieiaie2Ciae">
    <w:name w:val="Caaieiaie 2 Ciae"/>
    <w:rPr>
      <w:rFonts w:ascii="Cambria" w:hAnsi="Cambria"/>
      <w:b/>
      <w:i/>
      <w:sz w:val="28"/>
    </w:rPr>
  </w:style>
  <w:style w:type="character" w:customStyle="1" w:styleId="Caaieiaie4Ciae">
    <w:name w:val="Caaieiaie 4 Ciae"/>
    <w:rPr>
      <w:b/>
      <w:sz w:val="28"/>
      <w:u w:val="single"/>
    </w:rPr>
  </w:style>
  <w:style w:type="character" w:styleId="ac">
    <w:name w:val="Hyperlink"/>
    <w:rPr>
      <w:color w:val="0066CC"/>
      <w:u w:val="single"/>
    </w:rPr>
  </w:style>
  <w:style w:type="character" w:customStyle="1" w:styleId="IniiaiieoaenoCiae1">
    <w:name w:val="Iniiaiie oaeno Ciae1"/>
    <w:rPr>
      <w:sz w:val="26"/>
    </w:rPr>
  </w:style>
  <w:style w:type="character" w:customStyle="1" w:styleId="Caaieiaie10">
    <w:name w:val="Caaieiaie ?1_"/>
    <w:rPr>
      <w:b/>
      <w:sz w:val="42"/>
    </w:rPr>
  </w:style>
  <w:style w:type="character" w:customStyle="1" w:styleId="Caaieiaie20">
    <w:name w:val="Caaieiaie ?2_"/>
    <w:rPr>
      <w:b/>
      <w:sz w:val="30"/>
    </w:rPr>
  </w:style>
  <w:style w:type="character" w:customStyle="1" w:styleId="Caaieiaie320">
    <w:name w:val="Caaieiaie ?3 (2)_"/>
    <w:rPr>
      <w:sz w:val="26"/>
    </w:rPr>
  </w:style>
  <w:style w:type="character" w:customStyle="1" w:styleId="IniiaiieoaenoIieoeiueEonea">
    <w:name w:val="Iniiaiie oaeno + Iieo?e?iue;Eo?nea"/>
    <w:basedOn w:val="IniiaiieoaenoCiae1"/>
    <w:rPr>
      <w:b/>
      <w:i/>
      <w:sz w:val="26"/>
    </w:rPr>
  </w:style>
  <w:style w:type="character" w:customStyle="1" w:styleId="Iniiaiieoaeno20">
    <w:name w:val="Iniiaiie oaeno (2)_"/>
    <w:rPr>
      <w:b/>
      <w:i/>
      <w:sz w:val="26"/>
    </w:rPr>
  </w:style>
  <w:style w:type="character" w:customStyle="1" w:styleId="Caaieiaie40">
    <w:name w:val="Caaieiaie ?4_"/>
    <w:rPr>
      <w:sz w:val="26"/>
    </w:rPr>
  </w:style>
  <w:style w:type="character" w:customStyle="1" w:styleId="Caaieiaie420">
    <w:name w:val="Caaieiaie ?4 (2)_"/>
    <w:rPr>
      <w:b/>
      <w:i/>
      <w:sz w:val="26"/>
    </w:rPr>
  </w:style>
  <w:style w:type="character" w:customStyle="1" w:styleId="Iiaienueoaaeeoa20">
    <w:name w:val="Iiaienu e oaaeeoa (2)_"/>
    <w:rPr>
      <w:b/>
      <w:sz w:val="22"/>
    </w:rPr>
  </w:style>
  <w:style w:type="character" w:customStyle="1" w:styleId="Iniiaiieoaeno11ptIieoeiue">
    <w:name w:val="Iniiaiie oaeno + 11 pt;Iieo?e?iue"/>
    <w:basedOn w:val="IniiaiieoaenoCiae1"/>
    <w:rPr>
      <w:b/>
      <w:sz w:val="22"/>
    </w:rPr>
  </w:style>
  <w:style w:type="character" w:customStyle="1" w:styleId="Iniiaiieoaeno15ptIieoeiue2">
    <w:name w:val="Iniiaiie oaeno + 15 pt;Iieo?e?iue2"/>
    <w:basedOn w:val="IniiaiieoaenoCiae1"/>
    <w:rPr>
      <w:b/>
      <w:sz w:val="30"/>
    </w:rPr>
  </w:style>
  <w:style w:type="character" w:customStyle="1" w:styleId="Iniiaiieoaeno11pt1">
    <w:name w:val="Iniiaiie oaeno + 11 pt1"/>
    <w:basedOn w:val="IniiaiieoaenoCiae1"/>
    <w:rPr>
      <w:sz w:val="22"/>
    </w:rPr>
  </w:style>
  <w:style w:type="character" w:customStyle="1" w:styleId="Iniiaiieoaeno95ptIieoeiue1">
    <w:name w:val="Iniiaiie oaeno + 9;5 pt;Iieo?e?iue1"/>
    <w:basedOn w:val="IniiaiieoaenoCiae1"/>
    <w:rPr>
      <w:b/>
      <w:sz w:val="19"/>
    </w:rPr>
  </w:style>
  <w:style w:type="character" w:customStyle="1" w:styleId="IniiaiieoaenoSegoeUI">
    <w:name w:val="Iniiaiie oaeno + Segoe UI"/>
    <w:basedOn w:val="IniiaiieoaenoCiae1"/>
    <w:rPr>
      <w:rFonts w:ascii="Segoe UI" w:hAnsi="Segoe UI"/>
      <w:sz w:val="26"/>
    </w:rPr>
  </w:style>
  <w:style w:type="character" w:customStyle="1" w:styleId="IniiaiieoaenoSegoeUI115pt">
    <w:name w:val="Iniiaiie oaeno + Segoe UI1;15 pt"/>
    <w:basedOn w:val="IniiaiieoaenoCiae1"/>
    <w:rPr>
      <w:rFonts w:ascii="Segoe UI" w:hAnsi="Segoe UI"/>
      <w:sz w:val="30"/>
    </w:rPr>
  </w:style>
  <w:style w:type="character" w:customStyle="1" w:styleId="Caaieiaie42IaiieoeiueIaeonea">
    <w:name w:val="Caaieiaie ?4 (2) + Ia iieo?e?iue;Ia eo?nea"/>
    <w:basedOn w:val="Caaieiaie420"/>
    <w:rPr>
      <w:b w:val="0"/>
      <w:i w:val="0"/>
      <w:sz w:val="26"/>
    </w:rPr>
  </w:style>
  <w:style w:type="character" w:customStyle="1" w:styleId="Iniiaiieoaeno2IaiieoeiueIaeonea2Iniiaiieoaeno15Iaiieoeiue">
    <w:name w:val="Iniiaiie oaeno (2) + Ia iieo?e?iue;Ia eo?nea2;Iniiaiie oaeno (15) + Ia iieo?e?iue"/>
    <w:basedOn w:val="Iniiaiieoaeno20"/>
    <w:rPr>
      <w:b w:val="0"/>
      <w:i w:val="0"/>
      <w:sz w:val="26"/>
    </w:rPr>
  </w:style>
  <w:style w:type="character" w:customStyle="1" w:styleId="Iiaienueoaaeeoa0">
    <w:name w:val="Iiaienu e oaaeeoa_"/>
    <w:rPr>
      <w:sz w:val="26"/>
    </w:rPr>
  </w:style>
  <w:style w:type="character" w:customStyle="1" w:styleId="IniiaiieoaenoCiae">
    <w:name w:val="Iniiaiie oaeno Ciae"/>
  </w:style>
  <w:style w:type="character" w:customStyle="1" w:styleId="IniiaiieoaenoCiae26">
    <w:name w:val="Iniiaiie oaeno Ciae26"/>
  </w:style>
  <w:style w:type="character" w:customStyle="1" w:styleId="IniiaiieoaenoCiae25">
    <w:name w:val="Iniiaiie oaeno Ciae25"/>
  </w:style>
  <w:style w:type="character" w:customStyle="1" w:styleId="IniiaiieoaenoCiae24">
    <w:name w:val="Iniiaiie oaeno Ciae24"/>
  </w:style>
  <w:style w:type="character" w:customStyle="1" w:styleId="IniiaiieoaenoCiae23">
    <w:name w:val="Iniiaiie oaeno Ciae23"/>
  </w:style>
  <w:style w:type="character" w:customStyle="1" w:styleId="IniiaiieoaenoCiae22">
    <w:name w:val="Iniiaiie oaeno Ciae22"/>
  </w:style>
  <w:style w:type="character" w:customStyle="1" w:styleId="IniiaiieoaenoCiae21">
    <w:name w:val="Iniiaiie oaeno Ciae21"/>
  </w:style>
  <w:style w:type="character" w:customStyle="1" w:styleId="IniiaiieoaenoCiae20">
    <w:name w:val="Iniiaiie oaeno Ciae20"/>
  </w:style>
  <w:style w:type="character" w:customStyle="1" w:styleId="IniiaiieoaenoCiae19">
    <w:name w:val="Iniiaiie oaeno Ciae19"/>
  </w:style>
  <w:style w:type="character" w:customStyle="1" w:styleId="IniiaiieoaenoCiae18">
    <w:name w:val="Iniiaiie oaeno Ciae18"/>
  </w:style>
  <w:style w:type="character" w:customStyle="1" w:styleId="IniiaiieoaenoCiae17">
    <w:name w:val="Iniiaiie oaeno Ciae17"/>
  </w:style>
  <w:style w:type="character" w:customStyle="1" w:styleId="IniiaiieoaenoCiae16">
    <w:name w:val="Iniiaiie oaeno Ciae16"/>
  </w:style>
  <w:style w:type="character" w:customStyle="1" w:styleId="IniiaiieoaenoCiae15">
    <w:name w:val="Iniiaiie oaeno Ciae15"/>
  </w:style>
  <w:style w:type="character" w:customStyle="1" w:styleId="IniiaiieoaenoCiae14">
    <w:name w:val="Iniiaiie oaeno Ciae14"/>
  </w:style>
  <w:style w:type="character" w:customStyle="1" w:styleId="IniiaiieoaenoCiae13">
    <w:name w:val="Iniiaiie oaeno Ciae13"/>
  </w:style>
  <w:style w:type="character" w:customStyle="1" w:styleId="IniiaiieoaenoCiae12">
    <w:name w:val="Iniiaiie oaeno Ciae12"/>
  </w:style>
  <w:style w:type="character" w:customStyle="1" w:styleId="IniiaiieoaenoCiae11">
    <w:name w:val="Iniiaiie oaeno Ciae11"/>
  </w:style>
  <w:style w:type="character" w:customStyle="1" w:styleId="IniiaiieoaenoCiae10">
    <w:name w:val="Iniiaiie oaeno Ciae10"/>
  </w:style>
  <w:style w:type="character" w:customStyle="1" w:styleId="IniiaiieoaenoCiae9">
    <w:name w:val="Iniiaiie oaeno Ciae9"/>
  </w:style>
  <w:style w:type="character" w:customStyle="1" w:styleId="IniiaiieoaenoCiae8">
    <w:name w:val="Iniiaiie oaeno Ciae8"/>
  </w:style>
  <w:style w:type="character" w:customStyle="1" w:styleId="IniiaiieoaenoCiae7">
    <w:name w:val="Iniiaiie oaeno Ciae7"/>
  </w:style>
  <w:style w:type="character" w:customStyle="1" w:styleId="IniiaiieoaenoCiae6">
    <w:name w:val="Iniiaiie oaeno Ciae6"/>
  </w:style>
  <w:style w:type="character" w:customStyle="1" w:styleId="IniiaiieoaenoCiae5">
    <w:name w:val="Iniiaiie oaeno Ciae5"/>
  </w:style>
  <w:style w:type="character" w:customStyle="1" w:styleId="IniiaiieoaenoCiae4">
    <w:name w:val="Iniiaiie oaeno Ciae4"/>
  </w:style>
  <w:style w:type="character" w:customStyle="1" w:styleId="IniiaiieoaenoCiae3">
    <w:name w:val="Iniiaiie oaeno Ciae3"/>
  </w:style>
  <w:style w:type="character" w:customStyle="1" w:styleId="IniiaiieoaenoCiae2">
    <w:name w:val="Iniiaiie oaeno Ciae2"/>
  </w:style>
  <w:style w:type="character" w:customStyle="1" w:styleId="Iniiaiieoaeno115pt1Eonea1Iniiaiieoaeno12Iieoeiue1">
    <w:name w:val="Iniiaiie oaeno + 11;5 pt1;Eo?nea1;Iniiaiie oaeno (12) + Iieo?e?iue1"/>
    <w:basedOn w:val="IniiaiieoaenoCiae1"/>
    <w:rPr>
      <w:i/>
      <w:sz w:val="23"/>
    </w:rPr>
  </w:style>
  <w:style w:type="character" w:customStyle="1" w:styleId="Caaieiaie30">
    <w:name w:val="Caaieiaie ?3_"/>
    <w:rPr>
      <w:b/>
      <w:i/>
      <w:sz w:val="26"/>
    </w:rPr>
  </w:style>
  <w:style w:type="character" w:customStyle="1" w:styleId="Caaieiaie3IaiieoeiueIaeonea1Iniiaiieoaeno15Iaiieoeiue1">
    <w:name w:val="Caaieiaie ?3 + Ia iieo?e?iue;Ia eo?nea1;Iniiaiie oaeno (15) + Ia iieo?e?iue1"/>
    <w:basedOn w:val="Caaieiaie30"/>
    <w:rPr>
      <w:b w:val="0"/>
      <w:i w:val="0"/>
      <w:sz w:val="26"/>
    </w:rPr>
  </w:style>
  <w:style w:type="character" w:customStyle="1" w:styleId="Caaieiaie50">
    <w:name w:val="Caaieiaie ?5_"/>
    <w:rPr>
      <w:b/>
    </w:rPr>
  </w:style>
  <w:style w:type="character" w:customStyle="1" w:styleId="AaoieeeieiioeooeCiae">
    <w:name w:val="Aa?oiee eieiioeooe Ciae"/>
  </w:style>
  <w:style w:type="character" w:customStyle="1" w:styleId="IeieeeieiioeooeCiae">
    <w:name w:val="Ie?iee eieiioeooe Ciae"/>
  </w:style>
  <w:style w:type="character" w:customStyle="1" w:styleId="Iniiaiieoaeno11pt2">
    <w:name w:val="Iniiaiie oaeno + 11 pt2"/>
    <w:rPr>
      <w:sz w:val="22"/>
    </w:rPr>
  </w:style>
  <w:style w:type="character" w:customStyle="1" w:styleId="Iniiaiieoaeno12">
    <w:name w:val="Iniiaiie oaeno (12)_"/>
  </w:style>
  <w:style w:type="character" w:customStyle="1" w:styleId="Iniiaiieoaeno14">
    <w:name w:val="Iniiaiie oaeno (14)_"/>
    <w:rPr>
      <w:b/>
    </w:rPr>
  </w:style>
  <w:style w:type="character" w:customStyle="1" w:styleId="Iniiaiieoaeno15">
    <w:name w:val="Iniiaiie oaeno (15)_"/>
    <w:rPr>
      <w:b/>
      <w:i/>
    </w:rPr>
  </w:style>
  <w:style w:type="character" w:customStyle="1" w:styleId="Iniiaiieoaeno150">
    <w:name w:val="Iniiaiie oaeno (15)"/>
    <w:rPr>
      <w:b/>
      <w:i/>
      <w:u w:val="single"/>
    </w:rPr>
  </w:style>
  <w:style w:type="character" w:customStyle="1" w:styleId="FontStyle16">
    <w:name w:val="Font Style16"/>
  </w:style>
  <w:style w:type="character" w:customStyle="1" w:styleId="Iaanooieeaneeo">
    <w:name w:val="Ia anooiee a neeo"/>
    <w:rPr>
      <w:color w:val="007F7F"/>
    </w:rPr>
  </w:style>
  <w:style w:type="character" w:customStyle="1" w:styleId="FontStyle20">
    <w:name w:val="Font Style20"/>
    <w:rPr>
      <w:sz w:val="22"/>
    </w:rPr>
  </w:style>
  <w:style w:type="character" w:customStyle="1" w:styleId="OaenoauiineeCiae">
    <w:name w:val="Oaeno auiinee Ciae"/>
    <w:rPr>
      <w:rFonts w:ascii="Tahoma" w:hAnsi="Tahoma"/>
      <w:sz w:val="16"/>
    </w:rPr>
  </w:style>
  <w:style w:type="character" w:customStyle="1" w:styleId="FontStyle18">
    <w:name w:val="Font Style18"/>
    <w:rPr>
      <w:sz w:val="18"/>
    </w:rPr>
  </w:style>
  <w:style w:type="character" w:customStyle="1" w:styleId="apple-converted-space">
    <w:name w:val="apple-converted-space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zh-CN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/>
      <w:outlineLvl w:val="0"/>
    </w:pPr>
    <w:rPr>
      <w:rFonts w:ascii="Arial" w:eastAsia="SimSun" w:hAnsi="Arial" w:cs="Arial"/>
      <w:b/>
      <w:bCs/>
      <w:kern w:val="1"/>
      <w:sz w:val="36"/>
      <w:szCs w:val="36"/>
    </w:rPr>
  </w:style>
  <w:style w:type="paragraph" w:styleId="2">
    <w:name w:val="heading 2"/>
    <w:qFormat/>
    <w:pPr>
      <w:keepNext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 w:line="276" w:lineRule="auto"/>
      <w:outlineLvl w:val="1"/>
    </w:pPr>
    <w:rPr>
      <w:rFonts w:ascii="Cambria" w:eastAsia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2"/>
    <w:qFormat/>
    <w:pPr>
      <w:keepLines/>
      <w:spacing w:line="240" w:lineRule="auto"/>
      <w:outlineLvl w:val="2"/>
    </w:pPr>
    <w:rPr>
      <w:rFonts w:ascii="Arial" w:eastAsia="SimSun" w:hAnsi="Arial" w:cs="Arial"/>
      <w:i w:val="0"/>
      <w:iCs w:val="0"/>
      <w:kern w:val="1"/>
      <w:sz w:val="24"/>
    </w:rPr>
  </w:style>
  <w:style w:type="paragraph" w:styleId="4">
    <w:name w:val="heading 4"/>
    <w:qFormat/>
    <w:pPr>
      <w:keepNext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jc w:val="center"/>
      <w:outlineLvl w:val="3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hd w:val="clear" w:color="000000" w:fill="FFFFFF"/>
      <w:spacing w:after="498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1">
    <w:name w:val="Caaieiaie ?1"/>
    <w:qFormat/>
    <w:pPr>
      <w:shd w:val="clear" w:color="000000" w:fill="FFFFFF"/>
      <w:spacing w:before="4980" w:after="4980" w:line="504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Caaieiaie2">
    <w:name w:val="Caaieiaie ?2"/>
    <w:qFormat/>
    <w:pPr>
      <w:shd w:val="clear" w:color="000000" w:fill="FFFFFF"/>
      <w:spacing w:before="4980" w:line="24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Caaieiaie32">
    <w:name w:val="Caaieiaie ?3 (2)"/>
    <w:qFormat/>
    <w:pPr>
      <w:shd w:val="clear" w:color="000000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Iniiaiieoaeno2">
    <w:name w:val="Iniiaiie oaeno (2)"/>
    <w:qFormat/>
    <w:pPr>
      <w:shd w:val="clear" w:color="000000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Caaieiaie4">
    <w:name w:val="Caaieiaie ?4"/>
    <w:qFormat/>
    <w:pPr>
      <w:shd w:val="clear" w:color="000000" w:fill="FFFFFF"/>
      <w:spacing w:line="322" w:lineRule="exact"/>
      <w:ind w:hanging="1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42">
    <w:name w:val="Caaieiaie ?4 (2)"/>
    <w:qFormat/>
    <w:pPr>
      <w:shd w:val="clear" w:color="000000" w:fill="FFFFFF"/>
      <w:spacing w:before="30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Iiaienueoaaeeoa2">
    <w:name w:val="Iiaienu e oaaeeoa (2)"/>
    <w:qFormat/>
    <w:pPr>
      <w:shd w:val="clear" w:color="000000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iaienueoaaeeoa">
    <w:name w:val="Iiaienu e oaaeeoa"/>
    <w:qFormat/>
    <w:pPr>
      <w:shd w:val="clear" w:color="000000" w:fill="FFFFFF"/>
      <w:spacing w:line="24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aaieiaie3">
    <w:name w:val="Caaieiaie ?3"/>
    <w:qFormat/>
    <w:pPr>
      <w:shd w:val="clear" w:color="000000" w:fill="FFFFFF"/>
      <w:spacing w:before="300" w:line="317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List Paragraph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708"/>
    </w:pPr>
  </w:style>
  <w:style w:type="paragraph" w:customStyle="1" w:styleId="Caaieiaie5">
    <w:name w:val="Caaieiaie ?5"/>
    <w:qFormat/>
    <w:pPr>
      <w:shd w:val="clear" w:color="000000" w:fill="FFFFFF"/>
      <w:spacing w:before="240" w:after="300"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styleId="a6">
    <w:name w:val="footer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customStyle="1" w:styleId="Iniiaiieoaeno121">
    <w:name w:val="Iniiaiie oaeno (12)1"/>
    <w:qFormat/>
    <w:pPr>
      <w:shd w:val="clear" w:color="000000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Iniiaiieoaeno141">
    <w:name w:val="Iniiaiie oaeno (14)1"/>
    <w:qFormat/>
    <w:pPr>
      <w:shd w:val="clear" w:color="000000" w:fill="FFFFFF"/>
      <w:spacing w:after="360"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iiaiieoaeno151">
    <w:name w:val="Iniiaiie oaeno (15)1"/>
    <w:qFormat/>
    <w:pPr>
      <w:shd w:val="clear" w:color="000000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Style9">
    <w:name w:val="Style9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line="278" w:lineRule="exact"/>
      <w:ind w:firstLine="715"/>
      <w:jc w:val="both"/>
    </w:pPr>
    <w:rPr>
      <w:rFonts w:ascii="Times New Roman" w:eastAsia="Times New Roman" w:hAnsi="Times New Roman" w:cs="Times New Roman"/>
    </w:rPr>
  </w:style>
  <w:style w:type="paragraph" w:customStyle="1" w:styleId="Style3">
    <w:name w:val="Style3"/>
    <w:qFormat/>
    <w:rPr>
      <w:rFonts w:ascii="Times New Roman" w:eastAsia="Times New Roman" w:hAnsi="Times New Roman" w:cs="Times New Roman"/>
    </w:rPr>
  </w:style>
  <w:style w:type="paragraph" w:styleId="a7">
    <w:name w:val="Balloon Text"/>
    <w:qFormat/>
    <w:rPr>
      <w:rFonts w:ascii="Tahoma" w:eastAsia="Tahoma" w:hAnsi="Tahoma" w:cs="Tahoma"/>
      <w:sz w:val="16"/>
      <w:szCs w:val="16"/>
    </w:rPr>
  </w:style>
  <w:style w:type="paragraph" w:customStyle="1" w:styleId="a8">
    <w:name w:val="Обычный*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/>
    </w:pPr>
    <w:rPr>
      <w:rFonts w:ascii="Times New Roman" w:eastAsia="Andale Sans UI" w:hAnsi="Times New Roman" w:cs="Tahoma"/>
      <w:kern w:val="1"/>
      <w:lang w:eastAsia="ja-JP" w:bidi="fa-IR"/>
    </w:rPr>
  </w:style>
  <w:style w:type="paragraph" w:customStyle="1" w:styleId="Standard">
    <w:name w:val="Standard"/>
    <w:basedOn w:val="a8"/>
    <w:qFormat/>
    <w:rPr>
      <w:sz w:val="28"/>
    </w:rPr>
  </w:style>
  <w:style w:type="paragraph" w:styleId="a9">
    <w:name w:val="Plain Text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/>
    </w:pPr>
    <w:rPr>
      <w:kern w:val="1"/>
      <w:sz w:val="20"/>
      <w:szCs w:val="20"/>
    </w:rPr>
  </w:style>
  <w:style w:type="paragraph" w:styleId="aa">
    <w:name w:val="Body Text Indent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360"/>
      <w:jc w:val="both"/>
    </w:pPr>
    <w:rPr>
      <w:rFonts w:ascii="Times New Roman" w:eastAsia="Times New Roman" w:hAnsi="Times New Roman" w:cs="Times New Roman"/>
    </w:rPr>
  </w:style>
  <w:style w:type="paragraph" w:customStyle="1" w:styleId="Style13">
    <w:name w:val="Style13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line="245" w:lineRule="exact"/>
      <w:ind w:firstLine="600"/>
      <w:jc w:val="both"/>
    </w:pPr>
    <w:rPr>
      <w:rFonts w:ascii="Times New Roman" w:eastAsia="Calibri" w:hAnsi="Times New Roman" w:cs="Times New Roman"/>
    </w:rPr>
  </w:style>
  <w:style w:type="paragraph" w:customStyle="1" w:styleId="23">
    <w:name w:val="Заголовок №2 (3)"/>
    <w:qFormat/>
    <w:pPr>
      <w:shd w:val="clear" w:color="000000" w:fill="FFFFFF"/>
      <w:spacing w:after="120" w:line="240" w:lineRule="atLeast"/>
      <w:outlineLvl w:val="1"/>
    </w:pPr>
    <w:rPr>
      <w:rFonts w:ascii="Times New Roman" w:eastAsia="Calibri" w:hAnsi="Times New Roman" w:cs="Times New Roman"/>
      <w:b/>
      <w:bCs/>
      <w:i/>
      <w:iCs/>
      <w:sz w:val="27"/>
      <w:szCs w:val="27"/>
    </w:rPr>
  </w:style>
  <w:style w:type="paragraph" w:styleId="ab">
    <w:name w:val="Normal (Web)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aaieiaie2Ciae">
    <w:name w:val="Caaieiaie 2 Ciae"/>
    <w:rPr>
      <w:rFonts w:ascii="Cambria" w:hAnsi="Cambria"/>
      <w:b/>
      <w:i/>
      <w:sz w:val="28"/>
    </w:rPr>
  </w:style>
  <w:style w:type="character" w:customStyle="1" w:styleId="Caaieiaie4Ciae">
    <w:name w:val="Caaieiaie 4 Ciae"/>
    <w:rPr>
      <w:b/>
      <w:sz w:val="28"/>
      <w:u w:val="single"/>
    </w:rPr>
  </w:style>
  <w:style w:type="character" w:styleId="ac">
    <w:name w:val="Hyperlink"/>
    <w:rPr>
      <w:color w:val="0066CC"/>
      <w:u w:val="single"/>
    </w:rPr>
  </w:style>
  <w:style w:type="character" w:customStyle="1" w:styleId="IniiaiieoaenoCiae1">
    <w:name w:val="Iniiaiie oaeno Ciae1"/>
    <w:rPr>
      <w:sz w:val="26"/>
    </w:rPr>
  </w:style>
  <w:style w:type="character" w:customStyle="1" w:styleId="Caaieiaie10">
    <w:name w:val="Caaieiaie ?1_"/>
    <w:rPr>
      <w:b/>
      <w:sz w:val="42"/>
    </w:rPr>
  </w:style>
  <w:style w:type="character" w:customStyle="1" w:styleId="Caaieiaie20">
    <w:name w:val="Caaieiaie ?2_"/>
    <w:rPr>
      <w:b/>
      <w:sz w:val="30"/>
    </w:rPr>
  </w:style>
  <w:style w:type="character" w:customStyle="1" w:styleId="Caaieiaie320">
    <w:name w:val="Caaieiaie ?3 (2)_"/>
    <w:rPr>
      <w:sz w:val="26"/>
    </w:rPr>
  </w:style>
  <w:style w:type="character" w:customStyle="1" w:styleId="IniiaiieoaenoIieoeiueEonea">
    <w:name w:val="Iniiaiie oaeno + Iieo?e?iue;Eo?nea"/>
    <w:basedOn w:val="IniiaiieoaenoCiae1"/>
    <w:rPr>
      <w:b/>
      <w:i/>
      <w:sz w:val="26"/>
    </w:rPr>
  </w:style>
  <w:style w:type="character" w:customStyle="1" w:styleId="Iniiaiieoaeno20">
    <w:name w:val="Iniiaiie oaeno (2)_"/>
    <w:rPr>
      <w:b/>
      <w:i/>
      <w:sz w:val="26"/>
    </w:rPr>
  </w:style>
  <w:style w:type="character" w:customStyle="1" w:styleId="Caaieiaie40">
    <w:name w:val="Caaieiaie ?4_"/>
    <w:rPr>
      <w:sz w:val="26"/>
    </w:rPr>
  </w:style>
  <w:style w:type="character" w:customStyle="1" w:styleId="Caaieiaie420">
    <w:name w:val="Caaieiaie ?4 (2)_"/>
    <w:rPr>
      <w:b/>
      <w:i/>
      <w:sz w:val="26"/>
    </w:rPr>
  </w:style>
  <w:style w:type="character" w:customStyle="1" w:styleId="Iiaienueoaaeeoa20">
    <w:name w:val="Iiaienu e oaaeeoa (2)_"/>
    <w:rPr>
      <w:b/>
      <w:sz w:val="22"/>
    </w:rPr>
  </w:style>
  <w:style w:type="character" w:customStyle="1" w:styleId="Iniiaiieoaeno11ptIieoeiue">
    <w:name w:val="Iniiaiie oaeno + 11 pt;Iieo?e?iue"/>
    <w:basedOn w:val="IniiaiieoaenoCiae1"/>
    <w:rPr>
      <w:b/>
      <w:sz w:val="22"/>
    </w:rPr>
  </w:style>
  <w:style w:type="character" w:customStyle="1" w:styleId="Iniiaiieoaeno15ptIieoeiue2">
    <w:name w:val="Iniiaiie oaeno + 15 pt;Iieo?e?iue2"/>
    <w:basedOn w:val="IniiaiieoaenoCiae1"/>
    <w:rPr>
      <w:b/>
      <w:sz w:val="30"/>
    </w:rPr>
  </w:style>
  <w:style w:type="character" w:customStyle="1" w:styleId="Iniiaiieoaeno11pt1">
    <w:name w:val="Iniiaiie oaeno + 11 pt1"/>
    <w:basedOn w:val="IniiaiieoaenoCiae1"/>
    <w:rPr>
      <w:sz w:val="22"/>
    </w:rPr>
  </w:style>
  <w:style w:type="character" w:customStyle="1" w:styleId="Iniiaiieoaeno95ptIieoeiue1">
    <w:name w:val="Iniiaiie oaeno + 9;5 pt;Iieo?e?iue1"/>
    <w:basedOn w:val="IniiaiieoaenoCiae1"/>
    <w:rPr>
      <w:b/>
      <w:sz w:val="19"/>
    </w:rPr>
  </w:style>
  <w:style w:type="character" w:customStyle="1" w:styleId="IniiaiieoaenoSegoeUI">
    <w:name w:val="Iniiaiie oaeno + Segoe UI"/>
    <w:basedOn w:val="IniiaiieoaenoCiae1"/>
    <w:rPr>
      <w:rFonts w:ascii="Segoe UI" w:hAnsi="Segoe UI"/>
      <w:sz w:val="26"/>
    </w:rPr>
  </w:style>
  <w:style w:type="character" w:customStyle="1" w:styleId="IniiaiieoaenoSegoeUI115pt">
    <w:name w:val="Iniiaiie oaeno + Segoe UI1;15 pt"/>
    <w:basedOn w:val="IniiaiieoaenoCiae1"/>
    <w:rPr>
      <w:rFonts w:ascii="Segoe UI" w:hAnsi="Segoe UI"/>
      <w:sz w:val="30"/>
    </w:rPr>
  </w:style>
  <w:style w:type="character" w:customStyle="1" w:styleId="Caaieiaie42IaiieoeiueIaeonea">
    <w:name w:val="Caaieiaie ?4 (2) + Ia iieo?e?iue;Ia eo?nea"/>
    <w:basedOn w:val="Caaieiaie420"/>
    <w:rPr>
      <w:b w:val="0"/>
      <w:i w:val="0"/>
      <w:sz w:val="26"/>
    </w:rPr>
  </w:style>
  <w:style w:type="character" w:customStyle="1" w:styleId="Iniiaiieoaeno2IaiieoeiueIaeonea2Iniiaiieoaeno15Iaiieoeiue">
    <w:name w:val="Iniiaiie oaeno (2) + Ia iieo?e?iue;Ia eo?nea2;Iniiaiie oaeno (15) + Ia iieo?e?iue"/>
    <w:basedOn w:val="Iniiaiieoaeno20"/>
    <w:rPr>
      <w:b w:val="0"/>
      <w:i w:val="0"/>
      <w:sz w:val="26"/>
    </w:rPr>
  </w:style>
  <w:style w:type="character" w:customStyle="1" w:styleId="Iiaienueoaaeeoa0">
    <w:name w:val="Iiaienu e oaaeeoa_"/>
    <w:rPr>
      <w:sz w:val="26"/>
    </w:rPr>
  </w:style>
  <w:style w:type="character" w:customStyle="1" w:styleId="IniiaiieoaenoCiae">
    <w:name w:val="Iniiaiie oaeno Ciae"/>
  </w:style>
  <w:style w:type="character" w:customStyle="1" w:styleId="IniiaiieoaenoCiae26">
    <w:name w:val="Iniiaiie oaeno Ciae26"/>
  </w:style>
  <w:style w:type="character" w:customStyle="1" w:styleId="IniiaiieoaenoCiae25">
    <w:name w:val="Iniiaiie oaeno Ciae25"/>
  </w:style>
  <w:style w:type="character" w:customStyle="1" w:styleId="IniiaiieoaenoCiae24">
    <w:name w:val="Iniiaiie oaeno Ciae24"/>
  </w:style>
  <w:style w:type="character" w:customStyle="1" w:styleId="IniiaiieoaenoCiae23">
    <w:name w:val="Iniiaiie oaeno Ciae23"/>
  </w:style>
  <w:style w:type="character" w:customStyle="1" w:styleId="IniiaiieoaenoCiae22">
    <w:name w:val="Iniiaiie oaeno Ciae22"/>
  </w:style>
  <w:style w:type="character" w:customStyle="1" w:styleId="IniiaiieoaenoCiae21">
    <w:name w:val="Iniiaiie oaeno Ciae21"/>
  </w:style>
  <w:style w:type="character" w:customStyle="1" w:styleId="IniiaiieoaenoCiae20">
    <w:name w:val="Iniiaiie oaeno Ciae20"/>
  </w:style>
  <w:style w:type="character" w:customStyle="1" w:styleId="IniiaiieoaenoCiae19">
    <w:name w:val="Iniiaiie oaeno Ciae19"/>
  </w:style>
  <w:style w:type="character" w:customStyle="1" w:styleId="IniiaiieoaenoCiae18">
    <w:name w:val="Iniiaiie oaeno Ciae18"/>
  </w:style>
  <w:style w:type="character" w:customStyle="1" w:styleId="IniiaiieoaenoCiae17">
    <w:name w:val="Iniiaiie oaeno Ciae17"/>
  </w:style>
  <w:style w:type="character" w:customStyle="1" w:styleId="IniiaiieoaenoCiae16">
    <w:name w:val="Iniiaiie oaeno Ciae16"/>
  </w:style>
  <w:style w:type="character" w:customStyle="1" w:styleId="IniiaiieoaenoCiae15">
    <w:name w:val="Iniiaiie oaeno Ciae15"/>
  </w:style>
  <w:style w:type="character" w:customStyle="1" w:styleId="IniiaiieoaenoCiae14">
    <w:name w:val="Iniiaiie oaeno Ciae14"/>
  </w:style>
  <w:style w:type="character" w:customStyle="1" w:styleId="IniiaiieoaenoCiae13">
    <w:name w:val="Iniiaiie oaeno Ciae13"/>
  </w:style>
  <w:style w:type="character" w:customStyle="1" w:styleId="IniiaiieoaenoCiae12">
    <w:name w:val="Iniiaiie oaeno Ciae12"/>
  </w:style>
  <w:style w:type="character" w:customStyle="1" w:styleId="IniiaiieoaenoCiae11">
    <w:name w:val="Iniiaiie oaeno Ciae11"/>
  </w:style>
  <w:style w:type="character" w:customStyle="1" w:styleId="IniiaiieoaenoCiae10">
    <w:name w:val="Iniiaiie oaeno Ciae10"/>
  </w:style>
  <w:style w:type="character" w:customStyle="1" w:styleId="IniiaiieoaenoCiae9">
    <w:name w:val="Iniiaiie oaeno Ciae9"/>
  </w:style>
  <w:style w:type="character" w:customStyle="1" w:styleId="IniiaiieoaenoCiae8">
    <w:name w:val="Iniiaiie oaeno Ciae8"/>
  </w:style>
  <w:style w:type="character" w:customStyle="1" w:styleId="IniiaiieoaenoCiae7">
    <w:name w:val="Iniiaiie oaeno Ciae7"/>
  </w:style>
  <w:style w:type="character" w:customStyle="1" w:styleId="IniiaiieoaenoCiae6">
    <w:name w:val="Iniiaiie oaeno Ciae6"/>
  </w:style>
  <w:style w:type="character" w:customStyle="1" w:styleId="IniiaiieoaenoCiae5">
    <w:name w:val="Iniiaiie oaeno Ciae5"/>
  </w:style>
  <w:style w:type="character" w:customStyle="1" w:styleId="IniiaiieoaenoCiae4">
    <w:name w:val="Iniiaiie oaeno Ciae4"/>
  </w:style>
  <w:style w:type="character" w:customStyle="1" w:styleId="IniiaiieoaenoCiae3">
    <w:name w:val="Iniiaiie oaeno Ciae3"/>
  </w:style>
  <w:style w:type="character" w:customStyle="1" w:styleId="IniiaiieoaenoCiae2">
    <w:name w:val="Iniiaiie oaeno Ciae2"/>
  </w:style>
  <w:style w:type="character" w:customStyle="1" w:styleId="Iniiaiieoaeno115pt1Eonea1Iniiaiieoaeno12Iieoeiue1">
    <w:name w:val="Iniiaiie oaeno + 11;5 pt1;Eo?nea1;Iniiaiie oaeno (12) + Iieo?e?iue1"/>
    <w:basedOn w:val="IniiaiieoaenoCiae1"/>
    <w:rPr>
      <w:i/>
      <w:sz w:val="23"/>
    </w:rPr>
  </w:style>
  <w:style w:type="character" w:customStyle="1" w:styleId="Caaieiaie30">
    <w:name w:val="Caaieiaie ?3_"/>
    <w:rPr>
      <w:b/>
      <w:i/>
      <w:sz w:val="26"/>
    </w:rPr>
  </w:style>
  <w:style w:type="character" w:customStyle="1" w:styleId="Caaieiaie3IaiieoeiueIaeonea1Iniiaiieoaeno15Iaiieoeiue1">
    <w:name w:val="Caaieiaie ?3 + Ia iieo?e?iue;Ia eo?nea1;Iniiaiie oaeno (15) + Ia iieo?e?iue1"/>
    <w:basedOn w:val="Caaieiaie30"/>
    <w:rPr>
      <w:b w:val="0"/>
      <w:i w:val="0"/>
      <w:sz w:val="26"/>
    </w:rPr>
  </w:style>
  <w:style w:type="character" w:customStyle="1" w:styleId="Caaieiaie50">
    <w:name w:val="Caaieiaie ?5_"/>
    <w:rPr>
      <w:b/>
    </w:rPr>
  </w:style>
  <w:style w:type="character" w:customStyle="1" w:styleId="AaoieeeieiioeooeCiae">
    <w:name w:val="Aa?oiee eieiioeooe Ciae"/>
  </w:style>
  <w:style w:type="character" w:customStyle="1" w:styleId="IeieeeieiioeooeCiae">
    <w:name w:val="Ie?iee eieiioeooe Ciae"/>
  </w:style>
  <w:style w:type="character" w:customStyle="1" w:styleId="Iniiaiieoaeno11pt2">
    <w:name w:val="Iniiaiie oaeno + 11 pt2"/>
    <w:rPr>
      <w:sz w:val="22"/>
    </w:rPr>
  </w:style>
  <w:style w:type="character" w:customStyle="1" w:styleId="Iniiaiieoaeno12">
    <w:name w:val="Iniiaiie oaeno (12)_"/>
  </w:style>
  <w:style w:type="character" w:customStyle="1" w:styleId="Iniiaiieoaeno14">
    <w:name w:val="Iniiaiie oaeno (14)_"/>
    <w:rPr>
      <w:b/>
    </w:rPr>
  </w:style>
  <w:style w:type="character" w:customStyle="1" w:styleId="Iniiaiieoaeno15">
    <w:name w:val="Iniiaiie oaeno (15)_"/>
    <w:rPr>
      <w:b/>
      <w:i/>
    </w:rPr>
  </w:style>
  <w:style w:type="character" w:customStyle="1" w:styleId="Iniiaiieoaeno150">
    <w:name w:val="Iniiaiie oaeno (15)"/>
    <w:rPr>
      <w:b/>
      <w:i/>
      <w:u w:val="single"/>
    </w:rPr>
  </w:style>
  <w:style w:type="character" w:customStyle="1" w:styleId="FontStyle16">
    <w:name w:val="Font Style16"/>
  </w:style>
  <w:style w:type="character" w:customStyle="1" w:styleId="Iaanooieeaneeo">
    <w:name w:val="Ia anooiee a neeo"/>
    <w:rPr>
      <w:color w:val="007F7F"/>
    </w:rPr>
  </w:style>
  <w:style w:type="character" w:customStyle="1" w:styleId="FontStyle20">
    <w:name w:val="Font Style20"/>
    <w:rPr>
      <w:sz w:val="22"/>
    </w:rPr>
  </w:style>
  <w:style w:type="character" w:customStyle="1" w:styleId="OaenoauiineeCiae">
    <w:name w:val="Oaeno auiinee Ciae"/>
    <w:rPr>
      <w:rFonts w:ascii="Tahoma" w:hAnsi="Tahoma"/>
      <w:sz w:val="16"/>
    </w:rPr>
  </w:style>
  <w:style w:type="character" w:customStyle="1" w:styleId="FontStyle18">
    <w:name w:val="Font Style18"/>
    <w:rPr>
      <w:sz w:val="18"/>
    </w:rPr>
  </w:style>
  <w:style w:type="character" w:customStyle="1" w:styleId="apple-converted-space">
    <w:name w:val="apple-converted-space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??????N??&#181;?&#181;??,_?&#152;????N?N?_???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ourier New"/>
        <a:ea typeface="Courier New"/>
        <a:cs typeface="Courier New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18947</Words>
  <Characters>108004</Characters>
  <Application>Microsoft Office Word</Application>
  <DocSecurity>0</DocSecurity>
  <Lines>900</Lines>
  <Paragraphs>253</Paragraphs>
  <ScaleCrop>false</ScaleCrop>
  <Company/>
  <LinksUpToDate>false</LinksUpToDate>
  <CharactersWithSpaces>126698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</cp:lastModifiedBy>
  <cp:revision>20</cp:revision>
  <cp:lastPrinted>2018-01-21T23:18:00Z</cp:lastPrinted>
  <dcterms:created xsi:type="dcterms:W3CDTF">2016-08-29T17:53:00Z</dcterms:created>
  <dcterms:modified xsi:type="dcterms:W3CDTF">2018-08-24T06:46:00Z</dcterms:modified>
</cp:coreProperties>
</file>